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944CD" w14:textId="05DD872B" w:rsidR="00CA24FB" w:rsidRPr="00CA24FB" w:rsidRDefault="00CA24FB" w:rsidP="00CA24FB">
      <w:pPr>
        <w:spacing w:line="360" w:lineRule="auto"/>
        <w:ind w:firstLine="720"/>
        <w:jc w:val="center"/>
        <w:rPr>
          <w:rFonts w:ascii="Times New Roman" w:hAnsi="Times New Roman" w:cs="Times New Roman"/>
          <w:i/>
          <w:u w:val="single"/>
        </w:rPr>
      </w:pPr>
      <w:r w:rsidRPr="00CA24FB">
        <w:rPr>
          <w:rFonts w:ascii="Times New Roman" w:hAnsi="Times New Roman" w:cs="Times New Roman"/>
          <w:i/>
          <w:u w:val="single"/>
        </w:rPr>
        <w:t>The Compliance of the Oppressed</w:t>
      </w:r>
    </w:p>
    <w:p w14:paraId="32C833A7" w14:textId="2F1CAB7D" w:rsidR="001566E2" w:rsidRPr="001E369C" w:rsidRDefault="00780602" w:rsidP="001E369C">
      <w:pPr>
        <w:spacing w:line="360" w:lineRule="auto"/>
        <w:ind w:firstLine="720"/>
        <w:rPr>
          <w:rFonts w:ascii="Times New Roman" w:hAnsi="Times New Roman" w:cs="Times New Roman"/>
        </w:rPr>
      </w:pPr>
      <w:r w:rsidRPr="00EC6BE6">
        <w:rPr>
          <w:rFonts w:ascii="Times New Roman" w:hAnsi="Times New Roman" w:cs="Times New Roman"/>
          <w:b/>
        </w:rPr>
        <w:t>For many years, l</w:t>
      </w:r>
      <w:r w:rsidR="00E81E29" w:rsidRPr="00EC6BE6">
        <w:rPr>
          <w:rFonts w:ascii="Times New Roman" w:hAnsi="Times New Roman" w:cs="Times New Roman"/>
          <w:b/>
        </w:rPr>
        <w:t>iterary moguls have antagonized society's disc</w:t>
      </w:r>
      <w:r w:rsidR="00EC6BE6" w:rsidRPr="00EC6BE6">
        <w:rPr>
          <w:rFonts w:ascii="Times New Roman" w:hAnsi="Times New Roman" w:cs="Times New Roman"/>
          <w:b/>
        </w:rPr>
        <w:t>riminatory ideals in their publications</w:t>
      </w:r>
      <w:r w:rsidR="00E81E29" w:rsidRPr="00EC6BE6">
        <w:rPr>
          <w:rFonts w:ascii="Times New Roman" w:hAnsi="Times New Roman" w:cs="Times New Roman"/>
          <w:b/>
        </w:rPr>
        <w:t>.</w:t>
      </w:r>
      <w:r w:rsidR="00E81E29" w:rsidRPr="001E369C">
        <w:rPr>
          <w:rFonts w:ascii="Times New Roman" w:hAnsi="Times New Roman" w:cs="Times New Roman"/>
        </w:rPr>
        <w:t xml:space="preserve"> </w:t>
      </w:r>
      <w:r w:rsidRPr="001E369C">
        <w:rPr>
          <w:rFonts w:ascii="Times New Roman" w:hAnsi="Times New Roman" w:cs="Times New Roman"/>
          <w:i/>
        </w:rPr>
        <w:t>To Kill A Mockingbird,</w:t>
      </w:r>
      <w:r w:rsidRPr="001E369C">
        <w:rPr>
          <w:rFonts w:ascii="Times New Roman" w:hAnsi="Times New Roman" w:cs="Times New Roman"/>
        </w:rPr>
        <w:t xml:space="preserve"> written by Harper Lee, along with </w:t>
      </w:r>
      <w:r w:rsidRPr="001E369C">
        <w:rPr>
          <w:rFonts w:ascii="Times New Roman" w:hAnsi="Times New Roman" w:cs="Times New Roman"/>
          <w:i/>
        </w:rPr>
        <w:t>The Help</w:t>
      </w:r>
      <w:r w:rsidRPr="001E369C">
        <w:rPr>
          <w:rFonts w:ascii="Times New Roman" w:hAnsi="Times New Roman" w:cs="Times New Roman"/>
        </w:rPr>
        <w:t>, written by Kathryn Stockett and directed by Tate Taylor, illustrate these racist beliefs perfectly in their wor</w:t>
      </w:r>
      <w:r w:rsidR="00345B0C" w:rsidRPr="001E369C">
        <w:rPr>
          <w:rFonts w:ascii="Times New Roman" w:hAnsi="Times New Roman" w:cs="Times New Roman"/>
        </w:rPr>
        <w:t>ks. T</w:t>
      </w:r>
      <w:r w:rsidR="00124CEA">
        <w:rPr>
          <w:rFonts w:ascii="Times New Roman" w:hAnsi="Times New Roman" w:cs="Times New Roman"/>
        </w:rPr>
        <w:t>hey answer the question</w:t>
      </w:r>
      <w:r w:rsidR="00345B0C" w:rsidRPr="001E369C">
        <w:rPr>
          <w:rFonts w:ascii="Times New Roman" w:hAnsi="Times New Roman" w:cs="Times New Roman"/>
        </w:rPr>
        <w:t>:</w:t>
      </w:r>
      <w:r w:rsidRPr="001E369C">
        <w:rPr>
          <w:rFonts w:ascii="Times New Roman" w:hAnsi="Times New Roman" w:cs="Times New Roman"/>
        </w:rPr>
        <w:t xml:space="preserve"> </w:t>
      </w:r>
      <w:r w:rsidRPr="001E369C">
        <w:rPr>
          <w:rFonts w:ascii="Times New Roman" w:hAnsi="Times New Roman" w:cs="Times New Roman"/>
          <w:b/>
        </w:rPr>
        <w:t>how does racism affect a culture?</w:t>
      </w:r>
      <w:r w:rsidRPr="001E369C">
        <w:rPr>
          <w:rFonts w:ascii="Times New Roman" w:hAnsi="Times New Roman" w:cs="Times New Roman"/>
        </w:rPr>
        <w:t xml:space="preserve"> In the 1930's to 50's (the time range in which these stories are based) it was a widely accepted </w:t>
      </w:r>
      <w:r w:rsidR="00BA246A" w:rsidRPr="001E369C">
        <w:rPr>
          <w:rFonts w:ascii="Times New Roman" w:hAnsi="Times New Roman" w:cs="Times New Roman"/>
        </w:rPr>
        <w:t>norm to consider black people</w:t>
      </w:r>
      <w:r w:rsidRPr="001E369C">
        <w:rPr>
          <w:rFonts w:ascii="Times New Roman" w:hAnsi="Times New Roman" w:cs="Times New Roman"/>
        </w:rPr>
        <w:t xml:space="preserve"> the inferior race. </w:t>
      </w:r>
    </w:p>
    <w:p w14:paraId="71CDBBD8" w14:textId="7118CE37" w:rsidR="000B0F8F" w:rsidRPr="00EC6BE6" w:rsidRDefault="00780602" w:rsidP="000B0F8F">
      <w:pPr>
        <w:spacing w:line="360" w:lineRule="auto"/>
        <w:rPr>
          <w:rFonts w:ascii="Times New Roman" w:eastAsia="Times New Roman" w:hAnsi="Times New Roman" w:cs="Times New Roman"/>
          <w:b/>
          <w:color w:val="212121"/>
          <w:shd w:val="clear" w:color="auto" w:fill="FFFFFF"/>
          <w:lang w:val="en-US"/>
        </w:rPr>
      </w:pPr>
      <w:r w:rsidRPr="00EC6BE6">
        <w:rPr>
          <w:rFonts w:ascii="Times New Roman" w:eastAsia="Times New Roman" w:hAnsi="Times New Roman" w:cs="Times New Roman"/>
          <w:b/>
          <w:color w:val="212121"/>
          <w:shd w:val="clear" w:color="auto" w:fill="FFFFFF"/>
          <w:lang w:val="en-US"/>
        </w:rPr>
        <w:t>In </w:t>
      </w:r>
      <w:r w:rsidR="00EC6BE6" w:rsidRPr="00EC6BE6">
        <w:rPr>
          <w:rFonts w:ascii="Times New Roman" w:eastAsia="Times New Roman" w:hAnsi="Times New Roman" w:cs="Times New Roman"/>
          <w:b/>
          <w:i/>
          <w:iCs/>
          <w:color w:val="212121"/>
          <w:shd w:val="clear" w:color="auto" w:fill="FFFFFF"/>
          <w:lang w:val="en-US"/>
        </w:rPr>
        <w:t>Mockingbird</w:t>
      </w:r>
      <w:r w:rsidRPr="00EC6BE6">
        <w:rPr>
          <w:rFonts w:ascii="Times New Roman" w:eastAsia="Times New Roman" w:hAnsi="Times New Roman" w:cs="Times New Roman"/>
          <w:b/>
          <w:color w:val="212121"/>
          <w:shd w:val="clear" w:color="auto" w:fill="FFFFFF"/>
          <w:lang w:val="en-US"/>
        </w:rPr>
        <w:t> and </w:t>
      </w:r>
      <w:r w:rsidRPr="00EC6BE6">
        <w:rPr>
          <w:rFonts w:ascii="Times New Roman" w:eastAsia="Times New Roman" w:hAnsi="Times New Roman" w:cs="Times New Roman"/>
          <w:b/>
          <w:i/>
          <w:iCs/>
          <w:color w:val="212121"/>
          <w:shd w:val="clear" w:color="auto" w:fill="FFFFFF"/>
          <w:lang w:val="en-US"/>
        </w:rPr>
        <w:t>The Help,</w:t>
      </w:r>
      <w:r w:rsidRPr="00EC6BE6">
        <w:rPr>
          <w:rFonts w:ascii="Times New Roman" w:eastAsia="Times New Roman" w:hAnsi="Times New Roman" w:cs="Times New Roman"/>
          <w:b/>
          <w:color w:val="212121"/>
          <w:shd w:val="clear" w:color="auto" w:fill="FFFFFF"/>
          <w:lang w:val="en-US"/>
        </w:rPr>
        <w:t> </w:t>
      </w:r>
      <w:r w:rsidRPr="00EC6BE6">
        <w:rPr>
          <w:rFonts w:ascii="Times New Roman" w:eastAsia="Times New Roman" w:hAnsi="Times New Roman" w:cs="Times New Roman"/>
          <w:b/>
          <w:color w:val="212121"/>
          <w:lang w:val="en-US"/>
        </w:rPr>
        <w:t>both cultures bear witness to and are victims of </w:t>
      </w:r>
      <w:r w:rsidRPr="00EC6BE6">
        <w:rPr>
          <w:rFonts w:ascii="Times New Roman" w:eastAsia="Times New Roman" w:hAnsi="Times New Roman" w:cs="Times New Roman"/>
          <w:b/>
          <w:color w:val="212121"/>
          <w:shd w:val="clear" w:color="auto" w:fill="FFFFFF"/>
          <w:lang w:val="en-US"/>
        </w:rPr>
        <w:t xml:space="preserve">racism against African American's in a variety of forms: legal unfairness, fear of repercussions, and social obedience. The fictional town of Maycomb (where </w:t>
      </w:r>
      <w:r w:rsidR="00EC6BE6" w:rsidRPr="00EC6BE6">
        <w:rPr>
          <w:rFonts w:ascii="Times New Roman" w:eastAsia="Times New Roman" w:hAnsi="Times New Roman" w:cs="Times New Roman"/>
          <w:b/>
          <w:i/>
          <w:iCs/>
          <w:color w:val="212121"/>
          <w:shd w:val="clear" w:color="auto" w:fill="FFFFFF"/>
          <w:lang w:val="en-US"/>
        </w:rPr>
        <w:t>Mockingbird</w:t>
      </w:r>
      <w:r w:rsidRPr="00EC6BE6">
        <w:rPr>
          <w:rFonts w:ascii="Times New Roman" w:eastAsia="Times New Roman" w:hAnsi="Times New Roman" w:cs="Times New Roman"/>
          <w:b/>
          <w:color w:val="212121"/>
          <w:shd w:val="clear" w:color="auto" w:fill="FFFFFF"/>
          <w:lang w:val="en-US"/>
        </w:rPr>
        <w:t xml:space="preserve"> is based) is adamant to disobey and question their age-old discriminatory customs. </w:t>
      </w:r>
      <w:r w:rsidRPr="00C27F90">
        <w:rPr>
          <w:rFonts w:ascii="Times New Roman" w:eastAsia="Times New Roman" w:hAnsi="Times New Roman" w:cs="Times New Roman"/>
          <w:b/>
          <w:color w:val="212121"/>
          <w:highlight w:val="yellow"/>
          <w:shd w:val="clear" w:color="auto" w:fill="FFFFFF"/>
          <w:lang w:val="en-US"/>
        </w:rPr>
        <w:t>However,</w:t>
      </w:r>
      <w:r w:rsidRPr="00EC6BE6">
        <w:rPr>
          <w:rFonts w:ascii="Times New Roman" w:eastAsia="Times New Roman" w:hAnsi="Times New Roman" w:cs="Times New Roman"/>
          <w:b/>
          <w:color w:val="212121"/>
          <w:shd w:val="clear" w:color="auto" w:fill="FFFFFF"/>
          <w:lang w:val="en-US"/>
        </w:rPr>
        <w:t xml:space="preserve"> in The Help, the majority of the town is afraid of the social backlash that could come with sympathizing with a person of color. </w:t>
      </w:r>
      <w:r w:rsidRPr="00C27F90">
        <w:rPr>
          <w:rFonts w:ascii="Times New Roman" w:eastAsia="Times New Roman" w:hAnsi="Times New Roman" w:cs="Times New Roman"/>
          <w:b/>
          <w:color w:val="212121"/>
          <w:highlight w:val="yellow"/>
          <w:shd w:val="clear" w:color="auto" w:fill="FFFFFF"/>
          <w:lang w:val="en-US"/>
        </w:rPr>
        <w:t>Overall,</w:t>
      </w:r>
      <w:r w:rsidRPr="00EC6BE6">
        <w:rPr>
          <w:rFonts w:ascii="Times New Roman" w:eastAsia="Times New Roman" w:hAnsi="Times New Roman" w:cs="Times New Roman"/>
          <w:b/>
          <w:color w:val="212121"/>
          <w:shd w:val="clear" w:color="auto" w:fill="FFFFFF"/>
          <w:lang w:val="en-US"/>
        </w:rPr>
        <w:t xml:space="preserve"> both works showcase that society is built upon </w:t>
      </w:r>
      <w:r w:rsidR="003B74E2" w:rsidRPr="00EC6BE6">
        <w:rPr>
          <w:rFonts w:ascii="Times New Roman" w:eastAsia="Times New Roman" w:hAnsi="Times New Roman" w:cs="Times New Roman"/>
          <w:b/>
          <w:color w:val="212121"/>
          <w:shd w:val="clear" w:color="auto" w:fill="FFFFFF"/>
          <w:lang w:val="en-US"/>
        </w:rPr>
        <w:t xml:space="preserve">the compliance of the oppressed. </w:t>
      </w:r>
      <w:r w:rsidR="000B0F8F" w:rsidRPr="00EC6BE6">
        <w:rPr>
          <w:rFonts w:ascii="Times New Roman" w:eastAsia="Times New Roman" w:hAnsi="Times New Roman" w:cs="Times New Roman"/>
          <w:b/>
          <w:color w:val="FFFFFF" w:themeColor="background1"/>
          <w:shd w:val="clear" w:color="auto" w:fill="FFFFFF"/>
          <w:lang w:val="en-US"/>
        </w:rPr>
        <w:t xml:space="preserve">one </w:t>
      </w:r>
    </w:p>
    <w:p w14:paraId="7A1C8DE2" w14:textId="72C80CA0" w:rsidR="000B0F8F" w:rsidRPr="000B0F8F" w:rsidRDefault="000B0F8F" w:rsidP="000B0F8F">
      <w:pPr>
        <w:spacing w:line="360" w:lineRule="auto"/>
        <w:rPr>
          <w:rStyle w:val="apple-converted-space"/>
          <w:rFonts w:ascii="Times New Roman" w:eastAsia="Times New Roman" w:hAnsi="Times New Roman" w:cs="Times New Roman"/>
          <w:color w:val="212121"/>
          <w:shd w:val="clear" w:color="auto" w:fill="FFFFFF"/>
          <w:lang w:val="en-US"/>
        </w:rPr>
      </w:pPr>
      <w:r w:rsidRPr="00EC6BE6">
        <w:rPr>
          <w:rFonts w:ascii="Times New Roman" w:eastAsia="Times New Roman" w:hAnsi="Times New Roman" w:cs="Times New Roman"/>
          <w:b/>
          <w:color w:val="212121"/>
          <w:shd w:val="clear" w:color="auto" w:fill="FFFFFF"/>
          <w:lang w:val="en-US"/>
        </w:rPr>
        <w:t xml:space="preserve">              </w:t>
      </w:r>
      <w:r w:rsidR="003B74E2" w:rsidRPr="00C27F90">
        <w:rPr>
          <w:rFonts w:ascii="Times New Roman" w:eastAsia="Times New Roman" w:hAnsi="Times New Roman" w:cs="Times New Roman"/>
          <w:b/>
          <w:color w:val="212121"/>
          <w:highlight w:val="yellow"/>
          <w:shd w:val="clear" w:color="auto" w:fill="FFFFFF"/>
          <w:lang w:val="en-US"/>
        </w:rPr>
        <w:t>Historically</w:t>
      </w:r>
      <w:r w:rsidR="003B74E2" w:rsidRPr="00EC6BE6">
        <w:rPr>
          <w:rFonts w:ascii="Times New Roman" w:eastAsia="Times New Roman" w:hAnsi="Times New Roman" w:cs="Times New Roman"/>
          <w:b/>
          <w:color w:val="212121"/>
          <w:shd w:val="clear" w:color="auto" w:fill="FFFFFF"/>
          <w:lang w:val="en-US"/>
        </w:rPr>
        <w:t xml:space="preserve">, legal unfairness has been prevalent in cases where people of color are involved. </w:t>
      </w:r>
      <w:r w:rsidR="003B74E2" w:rsidRPr="00EC6BE6">
        <w:rPr>
          <w:rFonts w:ascii="Times New Roman" w:eastAsia="Times New Roman" w:hAnsi="Times New Roman" w:cs="Times New Roman"/>
          <w:color w:val="212121"/>
          <w:shd w:val="clear" w:color="auto" w:fill="FFFFFF"/>
          <w:lang w:val="en-US"/>
        </w:rPr>
        <w:t>I</w:t>
      </w:r>
      <w:r w:rsidR="003B74E2" w:rsidRPr="001E369C">
        <w:rPr>
          <w:rFonts w:ascii="Times New Roman" w:eastAsia="Times New Roman" w:hAnsi="Times New Roman" w:cs="Times New Roman"/>
          <w:color w:val="212121"/>
          <w:shd w:val="clear" w:color="auto" w:fill="FFFFFF"/>
          <w:lang w:val="en-US"/>
        </w:rPr>
        <w:t>n a</w:t>
      </w:r>
      <w:r w:rsidR="00AC7E53">
        <w:rPr>
          <w:rFonts w:ascii="Times New Roman" w:eastAsia="Times New Roman" w:hAnsi="Times New Roman" w:cs="Times New Roman"/>
          <w:color w:val="212121"/>
          <w:shd w:val="clear" w:color="auto" w:fill="FFFFFF"/>
          <w:lang w:val="en-US"/>
        </w:rPr>
        <w:t>n</w:t>
      </w:r>
      <w:r w:rsidR="003B74E2" w:rsidRPr="001E369C">
        <w:rPr>
          <w:rFonts w:ascii="Times New Roman" w:eastAsia="Times New Roman" w:hAnsi="Times New Roman" w:cs="Times New Roman"/>
          <w:color w:val="212121"/>
          <w:shd w:val="clear" w:color="auto" w:fill="FFFFFF"/>
          <w:lang w:val="en-US"/>
        </w:rPr>
        <w:t xml:space="preserve"> ideal justice system, a jury would be free of sympathy or prejudice for any party involved</w:t>
      </w:r>
      <w:r w:rsidR="00AC7E53">
        <w:rPr>
          <w:rFonts w:ascii="Times New Roman" w:eastAsia="Times New Roman" w:hAnsi="Times New Roman" w:cs="Times New Roman"/>
          <w:color w:val="212121"/>
          <w:shd w:val="clear" w:color="auto" w:fill="FFFFFF"/>
          <w:lang w:val="en-US"/>
        </w:rPr>
        <w:t xml:space="preserve"> in a case</w:t>
      </w:r>
      <w:r w:rsidR="003B74E2" w:rsidRPr="001E369C">
        <w:rPr>
          <w:rFonts w:ascii="Times New Roman" w:eastAsia="Times New Roman" w:hAnsi="Times New Roman" w:cs="Times New Roman"/>
          <w:color w:val="212121"/>
          <w:shd w:val="clear" w:color="auto" w:fill="FFFFFF"/>
          <w:lang w:val="en-US"/>
        </w:rPr>
        <w:t>. It was unjust then, and still is now, to trea</w:t>
      </w:r>
      <w:r w:rsidR="00AC7E53">
        <w:rPr>
          <w:rFonts w:ascii="Times New Roman" w:eastAsia="Times New Roman" w:hAnsi="Times New Roman" w:cs="Times New Roman"/>
          <w:color w:val="212121"/>
          <w:shd w:val="clear" w:color="auto" w:fill="FFFFFF"/>
          <w:lang w:val="en-US"/>
        </w:rPr>
        <w:t xml:space="preserve">t </w:t>
      </w:r>
      <w:r w:rsidR="007634D8" w:rsidRPr="001E369C">
        <w:rPr>
          <w:rFonts w:ascii="Times New Roman" w:eastAsia="Times New Roman" w:hAnsi="Times New Roman" w:cs="Times New Roman"/>
          <w:color w:val="212121"/>
          <w:shd w:val="clear" w:color="auto" w:fill="FFFFFF"/>
          <w:lang w:val="en-US"/>
        </w:rPr>
        <w:t>racial identity</w:t>
      </w:r>
      <w:r w:rsidR="003B74E2" w:rsidRPr="001E369C">
        <w:rPr>
          <w:rFonts w:ascii="Times New Roman" w:eastAsia="Times New Roman" w:hAnsi="Times New Roman" w:cs="Times New Roman"/>
          <w:color w:val="212121"/>
          <w:shd w:val="clear" w:color="auto" w:fill="FFFFFF"/>
          <w:lang w:val="en-US"/>
        </w:rPr>
        <w:t xml:space="preserve"> as a valid piece of evidence in an investigation. </w:t>
      </w:r>
      <w:r w:rsidR="007634D8" w:rsidRPr="001E369C">
        <w:rPr>
          <w:rFonts w:ascii="Times New Roman" w:eastAsia="Times New Roman" w:hAnsi="Times New Roman" w:cs="Times New Roman"/>
          <w:color w:val="212121"/>
          <w:shd w:val="clear" w:color="auto" w:fill="FFFFFF"/>
          <w:lang w:val="en-US"/>
        </w:rPr>
        <w:t xml:space="preserve">The American </w:t>
      </w:r>
      <w:r w:rsidR="00BB1971" w:rsidRPr="001E369C">
        <w:rPr>
          <w:rFonts w:ascii="Times New Roman" w:eastAsia="Times New Roman" w:hAnsi="Times New Roman" w:cs="Times New Roman"/>
          <w:color w:val="212121"/>
          <w:shd w:val="clear" w:color="auto" w:fill="FFFFFF"/>
          <w:lang w:val="en-US"/>
        </w:rPr>
        <w:t>Constitution</w:t>
      </w:r>
      <w:r w:rsidR="007634D8" w:rsidRPr="001E369C">
        <w:rPr>
          <w:rFonts w:ascii="Times New Roman" w:eastAsia="Times New Roman" w:hAnsi="Times New Roman" w:cs="Times New Roman"/>
          <w:color w:val="212121"/>
          <w:shd w:val="clear" w:color="auto" w:fill="FFFFFF"/>
          <w:lang w:val="en-US"/>
        </w:rPr>
        <w:t xml:space="preserve"> states that every man is equal under the law, though such a thing is not true. People are/were often prejudiced against during a trial. </w:t>
      </w:r>
      <w:r w:rsidR="00345B0C" w:rsidRPr="001E369C">
        <w:rPr>
          <w:rFonts w:ascii="Times New Roman" w:eastAsia="Times New Roman" w:hAnsi="Times New Roman" w:cs="Times New Roman"/>
          <w:color w:val="212121"/>
          <w:shd w:val="clear" w:color="auto" w:fill="FFFFFF"/>
          <w:lang w:val="en-US"/>
        </w:rPr>
        <w:t>Look at the Scottsboro Trials</w:t>
      </w:r>
      <w:r w:rsidR="00345B0C" w:rsidRPr="001E369C">
        <w:rPr>
          <w:rStyle w:val="FootnoteReference"/>
          <w:rFonts w:ascii="Times New Roman" w:eastAsia="Times New Roman" w:hAnsi="Times New Roman" w:cs="Times New Roman"/>
          <w:color w:val="212121"/>
          <w:shd w:val="clear" w:color="auto" w:fill="FFFFFF"/>
          <w:lang w:val="en-US"/>
        </w:rPr>
        <w:footnoteReference w:id="1"/>
      </w:r>
      <w:r w:rsidR="008121AC" w:rsidRPr="001E369C">
        <w:rPr>
          <w:rFonts w:ascii="Times New Roman" w:eastAsia="Times New Roman" w:hAnsi="Times New Roman" w:cs="Times New Roman"/>
          <w:color w:val="212121"/>
          <w:shd w:val="clear" w:color="auto" w:fill="FFFFFF"/>
          <w:lang w:val="en-US"/>
        </w:rPr>
        <w:t xml:space="preserve"> as an example, or the death of Emmett</w:t>
      </w:r>
      <w:r w:rsidR="008121AC" w:rsidRPr="001E369C">
        <w:rPr>
          <w:rStyle w:val="FootnoteReference"/>
          <w:rFonts w:ascii="Times New Roman" w:eastAsia="Times New Roman" w:hAnsi="Times New Roman" w:cs="Times New Roman"/>
          <w:color w:val="212121"/>
          <w:shd w:val="clear" w:color="auto" w:fill="FFFFFF"/>
          <w:lang w:val="en-US"/>
        </w:rPr>
        <w:footnoteReference w:id="2"/>
      </w:r>
      <w:r w:rsidR="008121AC" w:rsidRPr="001E369C">
        <w:rPr>
          <w:rFonts w:ascii="Times New Roman" w:eastAsia="Times New Roman" w:hAnsi="Times New Roman" w:cs="Times New Roman"/>
          <w:color w:val="212121"/>
          <w:shd w:val="clear" w:color="auto" w:fill="FFFFFF"/>
          <w:lang w:val="en-US"/>
        </w:rPr>
        <w:t xml:space="preserve"> Till. </w:t>
      </w:r>
      <w:r w:rsidR="007634D8" w:rsidRPr="001E369C">
        <w:rPr>
          <w:rFonts w:ascii="Times New Roman" w:eastAsia="Times New Roman" w:hAnsi="Times New Roman" w:cs="Times New Roman"/>
          <w:color w:val="212121"/>
          <w:shd w:val="clear" w:color="auto" w:fill="FFFFFF"/>
          <w:lang w:val="en-US"/>
        </w:rPr>
        <w:t>Such situations are similar to the climax of Lee's</w:t>
      </w:r>
      <w:r w:rsidR="00EC6BE6">
        <w:rPr>
          <w:rFonts w:ascii="Times New Roman" w:eastAsia="Times New Roman" w:hAnsi="Times New Roman" w:cs="Times New Roman"/>
          <w:color w:val="212121"/>
          <w:shd w:val="clear" w:color="auto" w:fill="FFFFFF"/>
          <w:lang w:val="en-US"/>
        </w:rPr>
        <w:t xml:space="preserve"> Mockingbird</w:t>
      </w:r>
      <w:r w:rsidR="007634D8" w:rsidRPr="001E369C">
        <w:rPr>
          <w:rFonts w:ascii="Times New Roman" w:eastAsia="Times New Roman" w:hAnsi="Times New Roman" w:cs="Times New Roman"/>
          <w:i/>
          <w:color w:val="212121"/>
          <w:shd w:val="clear" w:color="auto" w:fill="FFFFFF"/>
          <w:lang w:val="en-US"/>
        </w:rPr>
        <w:t>,</w:t>
      </w:r>
      <w:r w:rsidR="007634D8" w:rsidRPr="001E369C">
        <w:rPr>
          <w:rFonts w:ascii="Times New Roman" w:eastAsia="Times New Roman" w:hAnsi="Times New Roman" w:cs="Times New Roman"/>
          <w:color w:val="212121"/>
          <w:shd w:val="clear" w:color="auto" w:fill="FFFFFF"/>
          <w:lang w:val="en-US"/>
        </w:rPr>
        <w:t xml:space="preserve"> which tells the story of a y</w:t>
      </w:r>
      <w:r w:rsidR="00BB1971" w:rsidRPr="001E369C">
        <w:rPr>
          <w:rFonts w:ascii="Times New Roman" w:eastAsia="Times New Roman" w:hAnsi="Times New Roman" w:cs="Times New Roman"/>
          <w:color w:val="212121"/>
          <w:shd w:val="clear" w:color="auto" w:fill="FFFFFF"/>
          <w:lang w:val="en-US"/>
        </w:rPr>
        <w:t>oung Caucasian girl</w:t>
      </w:r>
      <w:r w:rsidR="00345B0C" w:rsidRPr="001E369C">
        <w:rPr>
          <w:rFonts w:ascii="Times New Roman" w:eastAsia="Times New Roman" w:hAnsi="Times New Roman" w:cs="Times New Roman"/>
          <w:color w:val="212121"/>
          <w:shd w:val="clear" w:color="auto" w:fill="FFFFFF"/>
          <w:lang w:val="en-US"/>
        </w:rPr>
        <w:t xml:space="preserve"> by the name of Jean Finch</w:t>
      </w:r>
      <w:r>
        <w:rPr>
          <w:rFonts w:ascii="Times New Roman" w:eastAsia="Times New Roman" w:hAnsi="Times New Roman" w:cs="Times New Roman"/>
          <w:color w:val="212121"/>
          <w:shd w:val="clear" w:color="auto" w:fill="FFFFFF"/>
          <w:lang w:val="en-US"/>
        </w:rPr>
        <w:t xml:space="preserve"> growing up in the 1930's;</w:t>
      </w:r>
      <w:r w:rsidR="00BB1971" w:rsidRPr="001E369C">
        <w:rPr>
          <w:rFonts w:ascii="Times New Roman" w:eastAsia="Times New Roman" w:hAnsi="Times New Roman" w:cs="Times New Roman"/>
          <w:color w:val="212121"/>
          <w:shd w:val="clear" w:color="auto" w:fill="FFFFFF"/>
          <w:lang w:val="en-US"/>
        </w:rPr>
        <w:t xml:space="preserve"> when</w:t>
      </w:r>
      <w:r w:rsidR="007634D8" w:rsidRPr="001E369C">
        <w:rPr>
          <w:rFonts w:ascii="Times New Roman" w:eastAsia="Times New Roman" w:hAnsi="Times New Roman" w:cs="Times New Roman"/>
          <w:color w:val="212121"/>
          <w:shd w:val="clear" w:color="auto" w:fill="FFFFFF"/>
          <w:lang w:val="en-US"/>
        </w:rPr>
        <w:t xml:space="preserve"> racial hatred is at an all-time high. The girl's father</w:t>
      </w:r>
      <w:r w:rsidR="00345B0C" w:rsidRPr="001E369C">
        <w:rPr>
          <w:rFonts w:ascii="Times New Roman" w:eastAsia="Times New Roman" w:hAnsi="Times New Roman" w:cs="Times New Roman"/>
          <w:color w:val="212121"/>
          <w:shd w:val="clear" w:color="auto" w:fill="FFFFFF"/>
          <w:lang w:val="en-US"/>
        </w:rPr>
        <w:t>, Atticus Finch</w:t>
      </w:r>
      <w:r w:rsidR="007634D8" w:rsidRPr="001E369C">
        <w:rPr>
          <w:rFonts w:ascii="Times New Roman" w:eastAsia="Times New Roman" w:hAnsi="Times New Roman" w:cs="Times New Roman"/>
          <w:color w:val="212121"/>
          <w:shd w:val="clear" w:color="auto" w:fill="FFFFFF"/>
          <w:lang w:val="en-US"/>
        </w:rPr>
        <w:t xml:space="preserve"> is summoned to defend a black man,</w:t>
      </w:r>
      <w:r w:rsidR="00345B0C" w:rsidRPr="001E369C">
        <w:rPr>
          <w:rFonts w:ascii="Times New Roman" w:eastAsia="Times New Roman" w:hAnsi="Times New Roman" w:cs="Times New Roman"/>
          <w:color w:val="212121"/>
          <w:shd w:val="clear" w:color="auto" w:fill="FFFFFF"/>
          <w:lang w:val="en-US"/>
        </w:rPr>
        <w:t xml:space="preserve"> named Tom Robinson. Tom allegedly sexually assaulted a young Caucasian female, named Mayella Ewell. </w:t>
      </w:r>
      <w:r w:rsidR="008121AC" w:rsidRPr="001E369C">
        <w:rPr>
          <w:rFonts w:ascii="Times New Roman" w:eastAsia="Times New Roman" w:hAnsi="Times New Roman" w:cs="Times New Roman"/>
          <w:color w:val="212121"/>
          <w:shd w:val="clear" w:color="auto" w:fill="FFFFFF"/>
          <w:lang w:val="en-US"/>
        </w:rPr>
        <w:t xml:space="preserve">The Ewell's </w:t>
      </w:r>
      <w:r w:rsidR="00EC6BE6">
        <w:rPr>
          <w:rFonts w:ascii="Times New Roman" w:eastAsia="Times New Roman" w:hAnsi="Times New Roman" w:cs="Times New Roman"/>
          <w:color w:val="212121"/>
          <w:shd w:val="clear" w:color="auto" w:fill="FFFFFF"/>
          <w:lang w:val="en-US"/>
        </w:rPr>
        <w:t xml:space="preserve">are </w:t>
      </w:r>
      <w:r w:rsidR="008121AC" w:rsidRPr="001E369C">
        <w:rPr>
          <w:rFonts w:ascii="Times New Roman" w:eastAsia="Times New Roman" w:hAnsi="Times New Roman" w:cs="Times New Roman"/>
          <w:color w:val="212121"/>
          <w:shd w:val="clear" w:color="auto" w:fill="FFFFFF"/>
          <w:lang w:val="en-US"/>
        </w:rPr>
        <w:t xml:space="preserve">poor family with nothing to lose, not even dignity. Mayella's father pinned the assault on Tom so that he could appear the 'hero,' and reclaim the social status he once lost. </w:t>
      </w:r>
      <w:r w:rsidR="00345B0C" w:rsidRPr="001E369C">
        <w:rPr>
          <w:rFonts w:ascii="Times New Roman" w:eastAsia="Times New Roman" w:hAnsi="Times New Roman" w:cs="Times New Roman"/>
          <w:color w:val="212121"/>
          <w:shd w:val="clear" w:color="auto" w:fill="FFFFFF"/>
          <w:lang w:val="en-US"/>
        </w:rPr>
        <w:t xml:space="preserve">Atticus </w:t>
      </w:r>
      <w:r w:rsidR="007634D8" w:rsidRPr="001E369C">
        <w:rPr>
          <w:rFonts w:ascii="Times New Roman" w:eastAsia="Times New Roman" w:hAnsi="Times New Roman" w:cs="Times New Roman"/>
          <w:color w:val="212121"/>
          <w:shd w:val="clear" w:color="auto" w:fill="FFFFFF"/>
          <w:lang w:val="en-US"/>
        </w:rPr>
        <w:t>accepts</w:t>
      </w:r>
      <w:r w:rsidR="00345B0C" w:rsidRPr="001E369C">
        <w:rPr>
          <w:rFonts w:ascii="Times New Roman" w:eastAsia="Times New Roman" w:hAnsi="Times New Roman" w:cs="Times New Roman"/>
          <w:color w:val="212121"/>
          <w:shd w:val="clear" w:color="auto" w:fill="FFFFFF"/>
          <w:lang w:val="en-US"/>
        </w:rPr>
        <w:t xml:space="preserve"> the role</w:t>
      </w:r>
      <w:r w:rsidR="007634D8" w:rsidRPr="001E369C">
        <w:rPr>
          <w:rFonts w:ascii="Times New Roman" w:eastAsia="Times New Roman" w:hAnsi="Times New Roman" w:cs="Times New Roman"/>
          <w:color w:val="212121"/>
          <w:shd w:val="clear" w:color="auto" w:fill="FFFFFF"/>
          <w:lang w:val="en-US"/>
        </w:rPr>
        <w:t>, c</w:t>
      </w:r>
      <w:r w:rsidR="005B5FDB">
        <w:rPr>
          <w:rFonts w:ascii="Times New Roman" w:eastAsia="Times New Roman" w:hAnsi="Times New Roman" w:cs="Times New Roman"/>
          <w:color w:val="212121"/>
          <w:shd w:val="clear" w:color="auto" w:fill="FFFFFF"/>
          <w:lang w:val="en-US"/>
        </w:rPr>
        <w:t xml:space="preserve">ausing a rift in the community: </w:t>
      </w:r>
      <w:r w:rsidR="00A41D85" w:rsidRPr="001E369C">
        <w:rPr>
          <w:rFonts w:ascii="Times New Roman" w:eastAsia="Times New Roman" w:hAnsi="Times New Roman" w:cs="Times New Roman"/>
          <w:color w:val="212121"/>
          <w:shd w:val="clear" w:color="auto" w:fill="FFFFFF"/>
          <w:lang w:val="en-US"/>
        </w:rPr>
        <w:t>"The only thing we've got is a Black</w:t>
      </w:r>
      <w:r w:rsidR="00D733AA">
        <w:rPr>
          <w:rFonts w:ascii="Times New Roman" w:eastAsia="Times New Roman" w:hAnsi="Times New Roman" w:cs="Times New Roman"/>
          <w:color w:val="212121"/>
          <w:shd w:val="clear" w:color="auto" w:fill="FFFFFF"/>
          <w:lang w:val="en-US"/>
        </w:rPr>
        <w:t xml:space="preserve"> man's word against the Ewell's</w:t>
      </w:r>
      <w:r w:rsidR="00A41D85" w:rsidRPr="001E369C">
        <w:rPr>
          <w:rFonts w:ascii="Times New Roman" w:eastAsia="Times New Roman" w:hAnsi="Times New Roman" w:cs="Times New Roman"/>
          <w:color w:val="212121"/>
          <w:shd w:val="clear" w:color="auto" w:fill="FFFFFF"/>
          <w:lang w:val="en-US"/>
        </w:rPr>
        <w:t>" (</w:t>
      </w:r>
      <w:r w:rsidR="00C27F90">
        <w:rPr>
          <w:rFonts w:ascii="Times New Roman" w:eastAsia="Times New Roman" w:hAnsi="Times New Roman" w:cs="Times New Roman"/>
          <w:color w:val="212121"/>
          <w:shd w:val="clear" w:color="auto" w:fill="FFFFFF"/>
          <w:lang w:val="en-US"/>
        </w:rPr>
        <w:t xml:space="preserve">Lee, </w:t>
      </w:r>
      <w:r w:rsidR="00A41D85" w:rsidRPr="001E369C">
        <w:rPr>
          <w:rFonts w:ascii="Times New Roman" w:eastAsia="Times New Roman" w:hAnsi="Times New Roman" w:cs="Times New Roman"/>
          <w:color w:val="212121"/>
          <w:shd w:val="clear" w:color="auto" w:fill="FFFFFF"/>
          <w:lang w:val="en-US"/>
        </w:rPr>
        <w:t>117)</w:t>
      </w:r>
      <w:r w:rsidR="00D733AA">
        <w:rPr>
          <w:rFonts w:ascii="Times New Roman" w:eastAsia="Times New Roman" w:hAnsi="Times New Roman" w:cs="Times New Roman"/>
          <w:color w:val="212121"/>
          <w:shd w:val="clear" w:color="auto" w:fill="FFFFFF"/>
          <w:lang w:val="en-US"/>
        </w:rPr>
        <w:t>.</w:t>
      </w:r>
      <w:r w:rsidR="00A41D85" w:rsidRPr="001E369C">
        <w:rPr>
          <w:rFonts w:ascii="Times New Roman" w:eastAsia="Times New Roman" w:hAnsi="Times New Roman" w:cs="Times New Roman"/>
          <w:color w:val="212121"/>
          <w:shd w:val="clear" w:color="auto" w:fill="FFFFFF"/>
          <w:lang w:val="en-US"/>
        </w:rPr>
        <w:t xml:space="preserve"> </w:t>
      </w:r>
      <w:r w:rsidR="008E5ED5" w:rsidRPr="001E369C">
        <w:rPr>
          <w:rFonts w:ascii="Times New Roman" w:eastAsia="Times New Roman" w:hAnsi="Times New Roman" w:cs="Times New Roman"/>
          <w:color w:val="212121"/>
          <w:shd w:val="clear" w:color="auto" w:fill="FFFFFF"/>
          <w:lang w:val="en-US"/>
        </w:rPr>
        <w:t>Atticus</w:t>
      </w:r>
      <w:r w:rsidR="007634D8" w:rsidRPr="001E369C">
        <w:rPr>
          <w:rFonts w:ascii="Times New Roman" w:eastAsia="Times New Roman" w:hAnsi="Times New Roman" w:cs="Times New Roman"/>
          <w:color w:val="212121"/>
          <w:shd w:val="clear" w:color="auto" w:fill="FFFFFF"/>
          <w:lang w:val="en-US"/>
        </w:rPr>
        <w:t xml:space="preserve"> tried his absolute best, though the defendant was convicted and sent to prison because of racial bias in the jury, which was all white and male.</w:t>
      </w:r>
      <w:r w:rsidR="007634D8" w:rsidRPr="001E369C">
        <w:rPr>
          <w:rFonts w:ascii="Times New Roman" w:eastAsia="Times New Roman" w:hAnsi="Times New Roman" w:cs="Times New Roman"/>
          <w:color w:val="000000"/>
          <w:bdr w:val="none" w:sz="0" w:space="0" w:color="auto" w:frame="1"/>
          <w:lang w:val="en-US"/>
        </w:rPr>
        <w:t xml:space="preserve"> The </w:t>
      </w:r>
      <w:r w:rsidR="007634D8" w:rsidRPr="001E369C">
        <w:rPr>
          <w:rFonts w:ascii="Times New Roman" w:eastAsia="Times New Roman" w:hAnsi="Times New Roman" w:cs="Times New Roman"/>
          <w:color w:val="000000"/>
          <w:bdr w:val="none" w:sz="0" w:space="0" w:color="auto" w:frame="1"/>
          <w:lang w:val="en-US"/>
        </w:rPr>
        <w:lastRenderedPageBreak/>
        <w:t>jury members were in a b</w:t>
      </w:r>
      <w:r w:rsidR="00A41D85" w:rsidRPr="001E369C">
        <w:rPr>
          <w:rFonts w:ascii="Times New Roman" w:eastAsia="Times New Roman" w:hAnsi="Times New Roman" w:cs="Times New Roman"/>
          <w:color w:val="000000"/>
          <w:bdr w:val="none" w:sz="0" w:space="0" w:color="auto" w:frame="1"/>
          <w:lang w:val="en-US"/>
        </w:rPr>
        <w:t xml:space="preserve">it of trouble; the evidence made it </w:t>
      </w:r>
      <w:r w:rsidR="008121AC" w:rsidRPr="001E369C">
        <w:rPr>
          <w:rFonts w:ascii="Times New Roman" w:eastAsia="Times New Roman" w:hAnsi="Times New Roman" w:cs="Times New Roman"/>
          <w:color w:val="000000"/>
          <w:bdr w:val="none" w:sz="0" w:space="0" w:color="auto" w:frame="1"/>
          <w:lang w:val="en-US"/>
        </w:rPr>
        <w:t xml:space="preserve">obvious </w:t>
      </w:r>
      <w:r w:rsidR="00A41D85" w:rsidRPr="001E369C">
        <w:rPr>
          <w:rFonts w:ascii="Times New Roman" w:eastAsia="Times New Roman" w:hAnsi="Times New Roman" w:cs="Times New Roman"/>
          <w:color w:val="000000"/>
          <w:bdr w:val="none" w:sz="0" w:space="0" w:color="auto" w:frame="1"/>
          <w:lang w:val="en-US"/>
        </w:rPr>
        <w:t>that</w:t>
      </w:r>
      <w:r w:rsidR="007634D8" w:rsidRPr="001E369C">
        <w:rPr>
          <w:rFonts w:ascii="Times New Roman" w:eastAsia="Times New Roman" w:hAnsi="Times New Roman" w:cs="Times New Roman"/>
          <w:color w:val="000000"/>
          <w:bdr w:val="none" w:sz="0" w:space="0" w:color="auto" w:frame="1"/>
          <w:lang w:val="en-US"/>
        </w:rPr>
        <w:t xml:space="preserve"> the defendant was innocent of his allegations. If they chose to convict him, they would have it on their consciences that they sent an innocent man to the gallows for the rest of their lives. </w:t>
      </w:r>
      <w:r w:rsidR="007634D8" w:rsidRPr="00C27F90">
        <w:rPr>
          <w:rFonts w:ascii="Times New Roman" w:eastAsia="Times New Roman" w:hAnsi="Times New Roman" w:cs="Times New Roman"/>
          <w:color w:val="000000"/>
          <w:highlight w:val="yellow"/>
          <w:bdr w:val="none" w:sz="0" w:space="0" w:color="auto" w:frame="1"/>
          <w:lang w:val="en-US"/>
        </w:rPr>
        <w:t>However,</w:t>
      </w:r>
      <w:r w:rsidR="007634D8" w:rsidRPr="001E369C">
        <w:rPr>
          <w:rFonts w:ascii="Times New Roman" w:eastAsia="Times New Roman" w:hAnsi="Times New Roman" w:cs="Times New Roman"/>
          <w:color w:val="000000"/>
          <w:bdr w:val="none" w:sz="0" w:space="0" w:color="auto" w:frame="1"/>
          <w:lang w:val="en-US"/>
        </w:rPr>
        <w:t xml:space="preserve"> if they chose to find him not guilty, they would immediately </w:t>
      </w:r>
      <w:r w:rsidR="00AC7E53">
        <w:rPr>
          <w:rFonts w:ascii="Times New Roman" w:eastAsia="Times New Roman" w:hAnsi="Times New Roman" w:cs="Times New Roman"/>
          <w:color w:val="000000"/>
          <w:bdr w:val="none" w:sz="0" w:space="0" w:color="auto" w:frame="1"/>
          <w:lang w:val="en-US"/>
        </w:rPr>
        <w:t>be ostracized from the town</w:t>
      </w:r>
      <w:r w:rsidR="007634D8" w:rsidRPr="001E369C">
        <w:rPr>
          <w:rFonts w:ascii="Times New Roman" w:eastAsia="Times New Roman" w:hAnsi="Times New Roman" w:cs="Times New Roman"/>
          <w:color w:val="000000"/>
          <w:bdr w:val="none" w:sz="0" w:space="0" w:color="auto" w:frame="1"/>
          <w:lang w:val="en-US"/>
        </w:rPr>
        <w:t xml:space="preserve"> for breaking</w:t>
      </w:r>
      <w:r w:rsidR="005B5FDB">
        <w:rPr>
          <w:rFonts w:ascii="Times New Roman" w:eastAsia="Times New Roman" w:hAnsi="Times New Roman" w:cs="Times New Roman"/>
          <w:color w:val="000000"/>
          <w:bdr w:val="none" w:sz="0" w:space="0" w:color="auto" w:frame="1"/>
          <w:lang w:val="en-US"/>
        </w:rPr>
        <w:t xml:space="preserve"> a valued custom</w:t>
      </w:r>
      <w:r w:rsidR="00AC7E53">
        <w:rPr>
          <w:rFonts w:ascii="Times New Roman" w:eastAsia="Times New Roman" w:hAnsi="Times New Roman" w:cs="Times New Roman"/>
          <w:color w:val="000000"/>
          <w:bdr w:val="none" w:sz="0" w:space="0" w:color="auto" w:frame="1"/>
          <w:lang w:val="en-US"/>
        </w:rPr>
        <w:t xml:space="preserve">: </w:t>
      </w:r>
      <w:r w:rsidR="00A41D85" w:rsidRPr="001E369C">
        <w:rPr>
          <w:rFonts w:ascii="Times New Roman" w:eastAsia="Times New Roman" w:hAnsi="Times New Roman" w:cs="Times New Roman"/>
          <w:color w:val="000000"/>
          <w:bdr w:val="none" w:sz="0" w:space="0" w:color="auto" w:frame="1"/>
          <w:lang w:val="en-US"/>
        </w:rPr>
        <w:t>"The only thing that doesn't abide by majority rule is a pers</w:t>
      </w:r>
      <w:r w:rsidR="00C27F90">
        <w:rPr>
          <w:rFonts w:ascii="Times New Roman" w:eastAsia="Times New Roman" w:hAnsi="Times New Roman" w:cs="Times New Roman"/>
          <w:color w:val="000000"/>
          <w:bdr w:val="none" w:sz="0" w:space="0" w:color="auto" w:frame="1"/>
          <w:lang w:val="en-US"/>
        </w:rPr>
        <w:t>on's consc</w:t>
      </w:r>
      <w:r w:rsidR="00D733AA">
        <w:rPr>
          <w:rFonts w:ascii="Times New Roman" w:eastAsia="Times New Roman" w:hAnsi="Times New Roman" w:cs="Times New Roman"/>
          <w:color w:val="000000"/>
          <w:bdr w:val="none" w:sz="0" w:space="0" w:color="auto" w:frame="1"/>
          <w:lang w:val="en-US"/>
        </w:rPr>
        <w:t>ience</w:t>
      </w:r>
      <w:r w:rsidR="00C27F90">
        <w:rPr>
          <w:rFonts w:ascii="Times New Roman" w:eastAsia="Times New Roman" w:hAnsi="Times New Roman" w:cs="Times New Roman"/>
          <w:color w:val="000000"/>
          <w:bdr w:val="none" w:sz="0" w:space="0" w:color="auto" w:frame="1"/>
          <w:lang w:val="en-US"/>
        </w:rPr>
        <w:t xml:space="preserve">" (Lee, </w:t>
      </w:r>
      <w:r w:rsidR="00A41D85" w:rsidRPr="001E369C">
        <w:rPr>
          <w:rFonts w:ascii="Times New Roman" w:eastAsia="Times New Roman" w:hAnsi="Times New Roman" w:cs="Times New Roman"/>
          <w:color w:val="000000"/>
          <w:bdr w:val="none" w:sz="0" w:space="0" w:color="auto" w:frame="1"/>
          <w:lang w:val="en-US"/>
        </w:rPr>
        <w:t>140)</w:t>
      </w:r>
      <w:r w:rsidR="00D733AA">
        <w:rPr>
          <w:rFonts w:ascii="Times New Roman" w:eastAsia="Times New Roman" w:hAnsi="Times New Roman" w:cs="Times New Roman"/>
          <w:color w:val="000000"/>
          <w:bdr w:val="none" w:sz="0" w:space="0" w:color="auto" w:frame="1"/>
          <w:lang w:val="en-US"/>
        </w:rPr>
        <w:t>.</w:t>
      </w:r>
      <w:r w:rsidR="00A41D85" w:rsidRPr="001E369C">
        <w:rPr>
          <w:rFonts w:ascii="Times New Roman" w:eastAsia="Times New Roman" w:hAnsi="Times New Roman" w:cs="Times New Roman"/>
          <w:color w:val="000000"/>
          <w:bdr w:val="none" w:sz="0" w:space="0" w:color="auto" w:frame="1"/>
          <w:lang w:val="en-US"/>
        </w:rPr>
        <w:t xml:space="preserve"> </w:t>
      </w:r>
      <w:r w:rsidR="007634D8" w:rsidRPr="001E369C">
        <w:rPr>
          <w:rFonts w:ascii="Times New Roman" w:eastAsia="Times New Roman" w:hAnsi="Times New Roman" w:cs="Times New Roman"/>
          <w:color w:val="000000"/>
          <w:bdr w:val="none" w:sz="0" w:space="0" w:color="auto" w:frame="1"/>
        </w:rPr>
        <w:t xml:space="preserve">The defendant should not have been convicted because there </w:t>
      </w:r>
      <w:r w:rsidR="00C70978" w:rsidRPr="001E369C">
        <w:rPr>
          <w:rFonts w:ascii="Times New Roman" w:eastAsia="Times New Roman" w:hAnsi="Times New Roman" w:cs="Times New Roman"/>
          <w:color w:val="000000"/>
          <w:bdr w:val="none" w:sz="0" w:space="0" w:color="auto" w:frame="1"/>
        </w:rPr>
        <w:t xml:space="preserve">were </w:t>
      </w:r>
      <w:r w:rsidR="007634D8" w:rsidRPr="001E369C">
        <w:rPr>
          <w:rFonts w:ascii="Times New Roman" w:eastAsia="Times New Roman" w:hAnsi="Times New Roman" w:cs="Times New Roman"/>
          <w:color w:val="000000"/>
          <w:bdr w:val="none" w:sz="0" w:space="0" w:color="auto" w:frame="1"/>
        </w:rPr>
        <w:t>untrustwor</w:t>
      </w:r>
      <w:r>
        <w:rPr>
          <w:rFonts w:ascii="Times New Roman" w:eastAsia="Times New Roman" w:hAnsi="Times New Roman" w:cs="Times New Roman"/>
          <w:color w:val="000000"/>
          <w:bdr w:val="none" w:sz="0" w:space="0" w:color="auto" w:frame="1"/>
        </w:rPr>
        <w:t>thy witnesses</w:t>
      </w:r>
      <w:r w:rsidR="007634D8" w:rsidRPr="001E369C">
        <w:rPr>
          <w:rFonts w:ascii="Times New Roman" w:eastAsia="Times New Roman" w:hAnsi="Times New Roman" w:cs="Times New Roman"/>
          <w:color w:val="000000"/>
          <w:bdr w:val="none" w:sz="0" w:space="0" w:color="auto" w:frame="1"/>
        </w:rPr>
        <w:t xml:space="preserve"> and the evidence presented ruled in his hinderance. </w:t>
      </w:r>
      <w:r w:rsidR="00A41D85" w:rsidRPr="001E369C">
        <w:rPr>
          <w:rFonts w:ascii="Times New Roman" w:eastAsia="Times New Roman" w:hAnsi="Times New Roman" w:cs="Times New Roman"/>
          <w:color w:val="000000"/>
          <w:bdr w:val="none" w:sz="0" w:space="0" w:color="auto" w:frame="1"/>
        </w:rPr>
        <w:t xml:space="preserve">Such intricacies of the justice system are not as prevalent in </w:t>
      </w:r>
      <w:r w:rsidR="00A41D85" w:rsidRPr="001E369C">
        <w:rPr>
          <w:rFonts w:ascii="Times New Roman" w:eastAsia="Times New Roman" w:hAnsi="Times New Roman" w:cs="Times New Roman"/>
          <w:i/>
          <w:color w:val="000000"/>
          <w:bdr w:val="none" w:sz="0" w:space="0" w:color="auto" w:frame="1"/>
        </w:rPr>
        <w:t>The Help,</w:t>
      </w:r>
      <w:r w:rsidR="00A41D85" w:rsidRPr="001E369C">
        <w:rPr>
          <w:rFonts w:ascii="Times New Roman" w:eastAsia="Times New Roman" w:hAnsi="Times New Roman" w:cs="Times New Roman"/>
          <w:color w:val="000000"/>
          <w:bdr w:val="none" w:sz="0" w:space="0" w:color="auto" w:frame="1"/>
        </w:rPr>
        <w:t xml:space="preserve"> though they do exist. </w:t>
      </w:r>
      <w:r w:rsidR="00E8401C" w:rsidRPr="001E369C">
        <w:rPr>
          <w:rFonts w:ascii="Times New Roman" w:eastAsia="Times New Roman" w:hAnsi="Times New Roman" w:cs="Times New Roman"/>
          <w:color w:val="000000"/>
          <w:bdr w:val="none" w:sz="0" w:space="0" w:color="auto" w:frame="1"/>
        </w:rPr>
        <w:t xml:space="preserve">Stockett tells a tale of a young </w:t>
      </w:r>
      <w:r w:rsidR="00C70978" w:rsidRPr="001E369C">
        <w:rPr>
          <w:rFonts w:ascii="Times New Roman" w:eastAsia="Times New Roman" w:hAnsi="Times New Roman" w:cs="Times New Roman"/>
          <w:color w:val="000000"/>
          <w:bdr w:val="none" w:sz="0" w:space="0" w:color="auto" w:frame="1"/>
        </w:rPr>
        <w:t xml:space="preserve">Caucasian </w:t>
      </w:r>
      <w:r w:rsidR="00E8401C" w:rsidRPr="001E369C">
        <w:rPr>
          <w:rFonts w:ascii="Times New Roman" w:eastAsia="Times New Roman" w:hAnsi="Times New Roman" w:cs="Times New Roman"/>
          <w:color w:val="000000"/>
          <w:bdr w:val="none" w:sz="0" w:space="0" w:color="auto" w:frame="1"/>
        </w:rPr>
        <w:t>female writer</w:t>
      </w:r>
      <w:r w:rsidR="00345B0C" w:rsidRPr="001E369C">
        <w:rPr>
          <w:rFonts w:ascii="Times New Roman" w:eastAsia="Times New Roman" w:hAnsi="Times New Roman" w:cs="Times New Roman"/>
          <w:color w:val="000000"/>
          <w:bdr w:val="none" w:sz="0" w:space="0" w:color="auto" w:frame="1"/>
        </w:rPr>
        <w:t xml:space="preserve"> by the name of Eugenia</w:t>
      </w:r>
      <w:r w:rsidR="00E8401C" w:rsidRPr="001E369C">
        <w:rPr>
          <w:rFonts w:ascii="Times New Roman" w:eastAsia="Times New Roman" w:hAnsi="Times New Roman" w:cs="Times New Roman"/>
          <w:color w:val="000000"/>
          <w:bdr w:val="none" w:sz="0" w:space="0" w:color="auto" w:frame="1"/>
        </w:rPr>
        <w:t xml:space="preserve"> living in the South</w:t>
      </w:r>
      <w:r w:rsidR="008121AC" w:rsidRPr="001E369C">
        <w:rPr>
          <w:rFonts w:ascii="Times New Roman" w:eastAsia="Times New Roman" w:hAnsi="Times New Roman" w:cs="Times New Roman"/>
          <w:color w:val="000000"/>
          <w:bdr w:val="none" w:sz="0" w:space="0" w:color="auto" w:frame="1"/>
        </w:rPr>
        <w:t xml:space="preserve"> during the 1950's; the end</w:t>
      </w:r>
      <w:r w:rsidR="00637704" w:rsidRPr="001E369C">
        <w:rPr>
          <w:rFonts w:ascii="Times New Roman" w:eastAsia="Times New Roman" w:hAnsi="Times New Roman" w:cs="Times New Roman"/>
          <w:color w:val="000000"/>
          <w:bdr w:val="none" w:sz="0" w:space="0" w:color="auto" w:frame="1"/>
        </w:rPr>
        <w:t xml:space="preserve"> of the Jim Crow era</w:t>
      </w:r>
      <w:r w:rsidR="008121AC" w:rsidRPr="001E369C">
        <w:rPr>
          <w:rStyle w:val="FootnoteReference"/>
          <w:rFonts w:ascii="Times New Roman" w:eastAsia="Times New Roman" w:hAnsi="Times New Roman" w:cs="Times New Roman"/>
          <w:color w:val="000000"/>
          <w:bdr w:val="none" w:sz="0" w:space="0" w:color="auto" w:frame="1"/>
        </w:rPr>
        <w:footnoteReference w:id="3"/>
      </w:r>
      <w:r w:rsidR="00637704" w:rsidRPr="001E369C">
        <w:rPr>
          <w:rFonts w:ascii="Times New Roman" w:eastAsia="Times New Roman" w:hAnsi="Times New Roman" w:cs="Times New Roman"/>
          <w:color w:val="000000"/>
          <w:bdr w:val="none" w:sz="0" w:space="0" w:color="auto" w:frame="1"/>
        </w:rPr>
        <w:t xml:space="preserve"> and the </w:t>
      </w:r>
      <w:r w:rsidR="008121AC" w:rsidRPr="001E369C">
        <w:rPr>
          <w:rFonts w:ascii="Times New Roman" w:eastAsia="Times New Roman" w:hAnsi="Times New Roman" w:cs="Times New Roman"/>
          <w:color w:val="000000"/>
          <w:bdr w:val="none" w:sz="0" w:space="0" w:color="auto" w:frame="1"/>
        </w:rPr>
        <w:t xml:space="preserve">beginning of the </w:t>
      </w:r>
      <w:r w:rsidR="00637704" w:rsidRPr="001E369C">
        <w:rPr>
          <w:rFonts w:ascii="Times New Roman" w:eastAsia="Times New Roman" w:hAnsi="Times New Roman" w:cs="Times New Roman"/>
          <w:color w:val="000000"/>
          <w:bdr w:val="none" w:sz="0" w:space="0" w:color="auto" w:frame="1"/>
        </w:rPr>
        <w:t>Civil Rights Movement</w:t>
      </w:r>
      <w:r w:rsidR="00E8401C" w:rsidRPr="001E369C">
        <w:rPr>
          <w:rFonts w:ascii="Times New Roman" w:eastAsia="Times New Roman" w:hAnsi="Times New Roman" w:cs="Times New Roman"/>
          <w:color w:val="000000"/>
          <w:bdr w:val="none" w:sz="0" w:space="0" w:color="auto" w:frame="1"/>
        </w:rPr>
        <w:t xml:space="preserve">. She decides to </w:t>
      </w:r>
      <w:r w:rsidR="00637704" w:rsidRPr="001E369C">
        <w:rPr>
          <w:rFonts w:ascii="Times New Roman" w:eastAsia="Times New Roman" w:hAnsi="Times New Roman" w:cs="Times New Roman"/>
          <w:color w:val="000000"/>
          <w:bdr w:val="none" w:sz="0" w:space="0" w:color="auto" w:frame="1"/>
        </w:rPr>
        <w:t>publish an anonymous book of stories from 'the help,'</w:t>
      </w:r>
      <w:r w:rsidR="00E8401C" w:rsidRPr="001E369C">
        <w:rPr>
          <w:rFonts w:ascii="Times New Roman" w:eastAsia="Times New Roman" w:hAnsi="Times New Roman" w:cs="Times New Roman"/>
          <w:color w:val="000000"/>
          <w:bdr w:val="none" w:sz="0" w:space="0" w:color="auto" w:frame="1"/>
        </w:rPr>
        <w:t xml:space="preserve"> a position typical for a Black woman at the time. </w:t>
      </w:r>
      <w:r w:rsidR="00637704" w:rsidRPr="001E369C">
        <w:rPr>
          <w:rFonts w:ascii="Times New Roman" w:eastAsia="Times New Roman" w:hAnsi="Times New Roman" w:cs="Times New Roman"/>
          <w:color w:val="000000"/>
          <w:bdr w:val="none" w:sz="0" w:space="0" w:color="auto" w:frame="1"/>
        </w:rPr>
        <w:t>The book itself causes an outrage and spreads gossip among the town's inhabitants. People quickly turn on one another, while others rapidly try and figure out which testimonial is tied to which maid. The act of these stories being released and widely read opens a raw wound in the town, exposing the reality of working class African- American women's lives. It's a realization that many are</w:t>
      </w:r>
      <w:r w:rsidR="00345B0C" w:rsidRPr="001E369C">
        <w:rPr>
          <w:rFonts w:ascii="Times New Roman" w:eastAsia="Times New Roman" w:hAnsi="Times New Roman" w:cs="Times New Roman"/>
          <w:color w:val="000000"/>
          <w:bdr w:val="none" w:sz="0" w:space="0" w:color="auto" w:frame="1"/>
        </w:rPr>
        <w:t xml:space="preserve"> no</w:t>
      </w:r>
      <w:r w:rsidR="00637704" w:rsidRPr="001E369C">
        <w:rPr>
          <w:rFonts w:ascii="Times New Roman" w:eastAsia="Times New Roman" w:hAnsi="Times New Roman" w:cs="Times New Roman"/>
          <w:color w:val="000000"/>
          <w:bdr w:val="none" w:sz="0" w:space="0" w:color="auto" w:frame="1"/>
        </w:rPr>
        <w:t>t ready to come to terms with</w:t>
      </w:r>
      <w:r w:rsidR="005B5FDB">
        <w:rPr>
          <w:rFonts w:ascii="Times New Roman" w:eastAsia="Times New Roman" w:hAnsi="Times New Roman" w:cs="Times New Roman"/>
          <w:color w:val="000000"/>
          <w:bdr w:val="none" w:sz="0" w:space="0" w:color="auto" w:frame="1"/>
        </w:rPr>
        <w:t xml:space="preserve">: </w:t>
      </w:r>
      <w:r w:rsidR="00E8401C" w:rsidRPr="001E369C">
        <w:rPr>
          <w:rFonts w:ascii="Times New Roman" w:hAnsi="Times New Roman" w:cs="Times New Roman"/>
          <w:color w:val="000000" w:themeColor="text1"/>
        </w:rPr>
        <w:t>"Maybe I can't send you to jail for what you wrote, but I can send you for being a thief</w:t>
      </w:r>
      <w:r w:rsidR="00E8401C" w:rsidRPr="001E369C">
        <w:rPr>
          <w:rStyle w:val="apple-converted-space"/>
          <w:rFonts w:ascii="Times New Roman" w:hAnsi="Times New Roman" w:cs="Times New Roman"/>
          <w:color w:val="000000" w:themeColor="text1"/>
        </w:rPr>
        <w:t>"</w:t>
      </w:r>
      <w:r w:rsidR="00C27F90">
        <w:rPr>
          <w:rStyle w:val="apple-converted-space"/>
          <w:rFonts w:ascii="Times New Roman" w:hAnsi="Times New Roman" w:cs="Times New Roman"/>
          <w:color w:val="000000" w:themeColor="text1"/>
        </w:rPr>
        <w:t xml:space="preserve"> (Taylor, </w:t>
      </w:r>
      <w:r w:rsidR="00C27F90" w:rsidRPr="00C27F90">
        <w:rPr>
          <w:rStyle w:val="apple-converted-space"/>
          <w:rFonts w:ascii="Times New Roman" w:hAnsi="Times New Roman" w:cs="Times New Roman"/>
          <w:i/>
          <w:color w:val="000000" w:themeColor="text1"/>
        </w:rPr>
        <w:t>The Help</w:t>
      </w:r>
      <w:r w:rsidR="00637704" w:rsidRPr="001E369C">
        <w:rPr>
          <w:rStyle w:val="apple-converted-space"/>
          <w:rFonts w:ascii="Times New Roman" w:hAnsi="Times New Roman" w:cs="Times New Roman"/>
          <w:color w:val="000000" w:themeColor="text1"/>
        </w:rPr>
        <w:t>)</w:t>
      </w:r>
      <w:r w:rsidR="00D733AA">
        <w:rPr>
          <w:rStyle w:val="apple-converted-space"/>
          <w:rFonts w:ascii="Times New Roman" w:hAnsi="Times New Roman" w:cs="Times New Roman"/>
          <w:color w:val="000000" w:themeColor="text1"/>
        </w:rPr>
        <w:t>.</w:t>
      </w:r>
      <w:r w:rsidR="00637704" w:rsidRPr="001E369C">
        <w:rPr>
          <w:rStyle w:val="apple-converted-space"/>
          <w:rFonts w:ascii="Times New Roman" w:hAnsi="Times New Roman" w:cs="Times New Roman"/>
          <w:color w:val="000000" w:themeColor="text1"/>
        </w:rPr>
        <w:t xml:space="preserve"> </w:t>
      </w:r>
      <w:r w:rsidR="00AC7E53">
        <w:rPr>
          <w:rStyle w:val="apple-converted-space"/>
          <w:rFonts w:ascii="Times New Roman" w:hAnsi="Times New Roman" w:cs="Times New Roman"/>
          <w:color w:val="000000" w:themeColor="text1"/>
        </w:rPr>
        <w:t xml:space="preserve">Hilly Holbrook </w:t>
      </w:r>
      <w:r w:rsidR="00637704" w:rsidRPr="001E369C">
        <w:rPr>
          <w:rStyle w:val="apple-converted-space"/>
          <w:rFonts w:ascii="Times New Roman" w:hAnsi="Times New Roman" w:cs="Times New Roman"/>
          <w:color w:val="000000" w:themeColor="text1"/>
        </w:rPr>
        <w:t>is the definition of white privilege. Her, along with others in the town, rule over everyone else with an iron fist. Legally, they have the power to sway investigations in entirely different directions. They exercise</w:t>
      </w:r>
      <w:r>
        <w:rPr>
          <w:rStyle w:val="apple-converted-space"/>
          <w:rFonts w:ascii="Times New Roman" w:hAnsi="Times New Roman" w:cs="Times New Roman"/>
          <w:color w:val="000000" w:themeColor="text1"/>
        </w:rPr>
        <w:t xml:space="preserve"> this in many situations. O</w:t>
      </w:r>
      <w:r w:rsidR="00637704" w:rsidRPr="001E369C">
        <w:rPr>
          <w:rStyle w:val="apple-converted-space"/>
          <w:rFonts w:ascii="Times New Roman" w:hAnsi="Times New Roman" w:cs="Times New Roman"/>
          <w:color w:val="000000" w:themeColor="text1"/>
        </w:rPr>
        <w:t>ne would be having a maid arrested on suspicion of stealing, with no evid</w:t>
      </w:r>
      <w:r w:rsidR="005B5FDB">
        <w:rPr>
          <w:rStyle w:val="apple-converted-space"/>
          <w:rFonts w:ascii="Times New Roman" w:hAnsi="Times New Roman" w:cs="Times New Roman"/>
          <w:color w:val="000000" w:themeColor="text1"/>
        </w:rPr>
        <w:t xml:space="preserve">ence supporting the allegation: </w:t>
      </w:r>
      <w:r w:rsidR="00637704" w:rsidRPr="001E369C">
        <w:rPr>
          <w:rStyle w:val="apple-converted-space"/>
          <w:rFonts w:ascii="Times New Roman" w:hAnsi="Times New Roman" w:cs="Times New Roman"/>
          <w:color w:val="000000" w:themeColor="text1"/>
        </w:rPr>
        <w:t>"Don't fight it, Yule Mae. Don't fight it!" (</w:t>
      </w:r>
      <w:r w:rsidR="00C27F90">
        <w:rPr>
          <w:rStyle w:val="apple-converted-space"/>
          <w:rFonts w:ascii="Times New Roman" w:hAnsi="Times New Roman" w:cs="Times New Roman"/>
          <w:color w:val="000000" w:themeColor="text1"/>
        </w:rPr>
        <w:t xml:space="preserve">Taylor, </w:t>
      </w:r>
      <w:r w:rsidR="00C27F90" w:rsidRPr="00C27F90">
        <w:rPr>
          <w:rStyle w:val="apple-converted-space"/>
          <w:rFonts w:ascii="Times New Roman" w:hAnsi="Times New Roman" w:cs="Times New Roman"/>
          <w:i/>
          <w:color w:val="000000" w:themeColor="text1"/>
        </w:rPr>
        <w:t>The Help</w:t>
      </w:r>
      <w:r w:rsidR="00637704" w:rsidRPr="001E369C">
        <w:rPr>
          <w:rStyle w:val="apple-converted-space"/>
          <w:rFonts w:ascii="Times New Roman" w:hAnsi="Times New Roman" w:cs="Times New Roman"/>
          <w:color w:val="000000" w:themeColor="text1"/>
        </w:rPr>
        <w:t>)</w:t>
      </w:r>
      <w:r w:rsidR="00D733AA">
        <w:rPr>
          <w:rStyle w:val="apple-converted-space"/>
          <w:rFonts w:ascii="Times New Roman" w:hAnsi="Times New Roman" w:cs="Times New Roman"/>
          <w:color w:val="000000" w:themeColor="text1"/>
        </w:rPr>
        <w:t>.</w:t>
      </w:r>
      <w:r w:rsidR="00637704" w:rsidRPr="001E369C">
        <w:rPr>
          <w:rStyle w:val="apple-converted-space"/>
          <w:rFonts w:ascii="Times New Roman" w:hAnsi="Times New Roman" w:cs="Times New Roman"/>
          <w:color w:val="000000" w:themeColor="text1"/>
        </w:rPr>
        <w:t xml:space="preserve"> This shows that many black people in the town have accepted their place in society.</w:t>
      </w:r>
      <w:r w:rsidR="00345B0C" w:rsidRPr="001E369C">
        <w:rPr>
          <w:rStyle w:val="apple-converted-space"/>
          <w:rFonts w:ascii="Times New Roman" w:hAnsi="Times New Roman" w:cs="Times New Roman"/>
          <w:color w:val="000000" w:themeColor="text1"/>
        </w:rPr>
        <w:t xml:space="preserve"> These two sources show that </w:t>
      </w:r>
      <w:r w:rsidR="00EC6BE6">
        <w:rPr>
          <w:rStyle w:val="apple-converted-space"/>
          <w:rFonts w:ascii="Times New Roman" w:hAnsi="Times New Roman" w:cs="Times New Roman"/>
          <w:color w:val="000000" w:themeColor="text1"/>
        </w:rPr>
        <w:t>the American legal system was and still is stacked against minorities.</w:t>
      </w:r>
    </w:p>
    <w:p w14:paraId="3AAB7144" w14:textId="0F0A147E" w:rsidR="000B0F8F" w:rsidRDefault="000B0F8F" w:rsidP="000B0F8F">
      <w:pPr>
        <w:spacing w:line="360" w:lineRule="auto"/>
        <w:rPr>
          <w:rFonts w:ascii="Times New Roman" w:hAnsi="Times New Roman" w:cs="Times New Roman"/>
          <w:color w:val="000000" w:themeColor="text1"/>
        </w:rPr>
      </w:pPr>
      <w:r w:rsidRPr="00EC6BE6">
        <w:rPr>
          <w:rStyle w:val="apple-converted-space"/>
          <w:rFonts w:ascii="Times New Roman" w:hAnsi="Times New Roman" w:cs="Times New Roman"/>
          <w:b/>
          <w:color w:val="000000" w:themeColor="text1"/>
        </w:rPr>
        <w:t xml:space="preserve">              </w:t>
      </w:r>
      <w:r w:rsidR="00C70978" w:rsidRPr="00EC6BE6">
        <w:rPr>
          <w:rFonts w:ascii="Times New Roman" w:hAnsi="Times New Roman" w:cs="Times New Roman"/>
          <w:b/>
          <w:color w:val="000000" w:themeColor="text1"/>
        </w:rPr>
        <w:t xml:space="preserve">The fear of </w:t>
      </w:r>
      <w:r w:rsidR="00DF7C23" w:rsidRPr="00EC6BE6">
        <w:rPr>
          <w:rFonts w:ascii="Times New Roman" w:hAnsi="Times New Roman" w:cs="Times New Roman"/>
          <w:b/>
          <w:color w:val="000000" w:themeColor="text1"/>
        </w:rPr>
        <w:t xml:space="preserve">negative </w:t>
      </w:r>
      <w:r w:rsidR="00C70978" w:rsidRPr="00EC6BE6">
        <w:rPr>
          <w:rFonts w:ascii="Times New Roman" w:hAnsi="Times New Roman" w:cs="Times New Roman"/>
          <w:b/>
          <w:color w:val="000000" w:themeColor="text1"/>
        </w:rPr>
        <w:t>repercussions</w:t>
      </w:r>
      <w:r w:rsidR="00DF7C23" w:rsidRPr="00EC6BE6">
        <w:rPr>
          <w:rFonts w:ascii="Times New Roman" w:hAnsi="Times New Roman" w:cs="Times New Roman"/>
          <w:b/>
          <w:color w:val="000000" w:themeColor="text1"/>
        </w:rPr>
        <w:t xml:space="preserve"> from defying norms</w:t>
      </w:r>
      <w:r w:rsidR="00C70978" w:rsidRPr="00EC6BE6">
        <w:rPr>
          <w:rFonts w:ascii="Times New Roman" w:hAnsi="Times New Roman" w:cs="Times New Roman"/>
          <w:b/>
          <w:color w:val="000000" w:themeColor="text1"/>
        </w:rPr>
        <w:t xml:space="preserve"> is consistent, yet different in both </w:t>
      </w:r>
      <w:r w:rsidR="00EC6BE6" w:rsidRPr="00EC6BE6">
        <w:rPr>
          <w:rFonts w:ascii="Times New Roman" w:hAnsi="Times New Roman" w:cs="Times New Roman"/>
          <w:b/>
          <w:i/>
          <w:color w:val="000000" w:themeColor="text1"/>
        </w:rPr>
        <w:t>Mockingbird</w:t>
      </w:r>
      <w:r w:rsidR="00C70978" w:rsidRPr="00EC6BE6">
        <w:rPr>
          <w:rFonts w:ascii="Times New Roman" w:hAnsi="Times New Roman" w:cs="Times New Roman"/>
          <w:b/>
          <w:color w:val="000000" w:themeColor="text1"/>
        </w:rPr>
        <w:t xml:space="preserve"> and </w:t>
      </w:r>
      <w:r w:rsidR="00C70978" w:rsidRPr="00EC6BE6">
        <w:rPr>
          <w:rFonts w:ascii="Times New Roman" w:hAnsi="Times New Roman" w:cs="Times New Roman"/>
          <w:b/>
          <w:i/>
          <w:color w:val="000000" w:themeColor="text1"/>
        </w:rPr>
        <w:t>The Help.</w:t>
      </w:r>
      <w:r w:rsidR="00C70978" w:rsidRPr="001E369C">
        <w:rPr>
          <w:rFonts w:ascii="Times New Roman" w:hAnsi="Times New Roman" w:cs="Times New Roman"/>
          <w:color w:val="000000" w:themeColor="text1"/>
        </w:rPr>
        <w:t xml:space="preserve"> In </w:t>
      </w:r>
      <w:r w:rsidR="00EC6BE6">
        <w:rPr>
          <w:rFonts w:ascii="Times New Roman" w:hAnsi="Times New Roman" w:cs="Times New Roman"/>
          <w:i/>
          <w:color w:val="000000" w:themeColor="text1"/>
        </w:rPr>
        <w:t>Mockingbird</w:t>
      </w:r>
      <w:r w:rsidR="00C70978" w:rsidRPr="001E369C">
        <w:rPr>
          <w:rFonts w:ascii="Times New Roman" w:hAnsi="Times New Roman" w:cs="Times New Roman"/>
          <w:i/>
          <w:color w:val="000000" w:themeColor="text1"/>
        </w:rPr>
        <w:t>,</w:t>
      </w:r>
      <w:r w:rsidR="00C70978" w:rsidRPr="001E369C">
        <w:rPr>
          <w:rFonts w:ascii="Times New Roman" w:hAnsi="Times New Roman" w:cs="Times New Roman"/>
          <w:color w:val="000000" w:themeColor="text1"/>
        </w:rPr>
        <w:t xml:space="preserve"> the town is</w:t>
      </w:r>
      <w:r w:rsidR="00AC7E53">
        <w:rPr>
          <w:rFonts w:ascii="Times New Roman" w:hAnsi="Times New Roman" w:cs="Times New Roman"/>
          <w:color w:val="000000" w:themeColor="text1"/>
        </w:rPr>
        <w:t xml:space="preserve"> unaware of social change</w:t>
      </w:r>
      <w:r w:rsidR="00C70978" w:rsidRPr="001E369C">
        <w:rPr>
          <w:rFonts w:ascii="Times New Roman" w:hAnsi="Times New Roman" w:cs="Times New Roman"/>
          <w:color w:val="000000" w:themeColor="text1"/>
        </w:rPr>
        <w:t xml:space="preserve">. </w:t>
      </w:r>
      <w:r w:rsidR="008E5ED5" w:rsidRPr="001E369C">
        <w:rPr>
          <w:rFonts w:ascii="Times New Roman" w:eastAsia="Times New Roman" w:hAnsi="Times New Roman" w:cs="Times New Roman"/>
          <w:color w:val="000000" w:themeColor="text1"/>
          <w:spacing w:val="-2"/>
          <w:shd w:val="clear" w:color="auto" w:fill="FFFFFF"/>
        </w:rPr>
        <w:t xml:space="preserve">Fear is an important force in the novel because it is the cause of most people's action. The main theme in the book is a result of fear such as the Tom Robinson case. Ignorance breeds fear, which in turn breeds prejudice. Fear is infectious, and each member of the town is affected by it. </w:t>
      </w:r>
      <w:r w:rsidR="008E5ED5" w:rsidRPr="00C27F90">
        <w:rPr>
          <w:rFonts w:ascii="Times New Roman" w:eastAsia="Times New Roman" w:hAnsi="Times New Roman" w:cs="Times New Roman"/>
          <w:color w:val="000000" w:themeColor="text1"/>
          <w:spacing w:val="-2"/>
          <w:highlight w:val="yellow"/>
          <w:shd w:val="clear" w:color="auto" w:fill="FFFFFF"/>
        </w:rPr>
        <w:t>Hence,</w:t>
      </w:r>
      <w:r w:rsidR="008E5ED5" w:rsidRPr="001E369C">
        <w:rPr>
          <w:rFonts w:ascii="Times New Roman" w:eastAsia="Times New Roman" w:hAnsi="Times New Roman" w:cs="Times New Roman"/>
          <w:color w:val="000000" w:themeColor="text1"/>
          <w:spacing w:val="-2"/>
          <w:shd w:val="clear" w:color="auto" w:fill="FFFFFF"/>
        </w:rPr>
        <w:t xml:space="preserve"> the pe</w:t>
      </w:r>
      <w:r w:rsidR="00124CEA">
        <w:rPr>
          <w:rFonts w:ascii="Times New Roman" w:eastAsia="Times New Roman" w:hAnsi="Times New Roman" w:cs="Times New Roman"/>
          <w:color w:val="000000" w:themeColor="text1"/>
          <w:spacing w:val="-2"/>
          <w:shd w:val="clear" w:color="auto" w:fill="FFFFFF"/>
        </w:rPr>
        <w:t>ople in Southern town are sometimes</w:t>
      </w:r>
      <w:r w:rsidR="008E5ED5" w:rsidRPr="001E369C">
        <w:rPr>
          <w:rFonts w:ascii="Times New Roman" w:eastAsia="Times New Roman" w:hAnsi="Times New Roman" w:cs="Times New Roman"/>
          <w:color w:val="000000" w:themeColor="text1"/>
          <w:spacing w:val="-2"/>
          <w:shd w:val="clear" w:color="auto" w:fill="FFFFFF"/>
        </w:rPr>
        <w:t xml:space="preserve"> afraid. </w:t>
      </w:r>
      <w:r w:rsidR="009F5D84" w:rsidRPr="001E369C">
        <w:rPr>
          <w:rFonts w:ascii="Times New Roman" w:eastAsia="Times New Roman" w:hAnsi="Times New Roman" w:cs="Times New Roman"/>
          <w:color w:val="000000" w:themeColor="text1"/>
          <w:spacing w:val="-2"/>
          <w:shd w:val="clear" w:color="auto" w:fill="FFFFFF"/>
        </w:rPr>
        <w:t xml:space="preserve">Afraid of change, ignorance, violence, differences; they are afraid of anything they don't </w:t>
      </w:r>
      <w:r w:rsidR="009F5D84" w:rsidRPr="001E369C">
        <w:rPr>
          <w:rFonts w:ascii="Times New Roman" w:eastAsia="Times New Roman" w:hAnsi="Times New Roman" w:cs="Times New Roman"/>
          <w:color w:val="000000" w:themeColor="text1"/>
          <w:spacing w:val="-2"/>
          <w:shd w:val="clear" w:color="auto" w:fill="FFFFFF"/>
        </w:rPr>
        <w:lastRenderedPageBreak/>
        <w:t xml:space="preserve">understand. </w:t>
      </w:r>
      <w:r w:rsidR="008E5ED5" w:rsidRPr="001E369C">
        <w:rPr>
          <w:rFonts w:ascii="Times New Roman" w:eastAsia="Times New Roman" w:hAnsi="Times New Roman" w:cs="Times New Roman"/>
          <w:color w:val="000000" w:themeColor="text1"/>
          <w:spacing w:val="-2"/>
          <w:shd w:val="clear" w:color="auto" w:fill="FFFFFF"/>
        </w:rPr>
        <w:t xml:space="preserve">Lee is able to explore fear </w:t>
      </w:r>
      <w:r w:rsidR="00C34401">
        <w:rPr>
          <w:rFonts w:ascii="Times New Roman" w:eastAsia="Times New Roman" w:hAnsi="Times New Roman" w:cs="Times New Roman"/>
          <w:color w:val="000000" w:themeColor="text1"/>
          <w:spacing w:val="-2"/>
          <w:shd w:val="clear" w:color="auto" w:fill="FFFFFF"/>
        </w:rPr>
        <w:t xml:space="preserve">of negative repercussions </w:t>
      </w:r>
      <w:r w:rsidR="008E5ED5" w:rsidRPr="001E369C">
        <w:rPr>
          <w:rFonts w:ascii="Times New Roman" w:eastAsia="Times New Roman" w:hAnsi="Times New Roman" w:cs="Times New Roman"/>
          <w:color w:val="000000" w:themeColor="text1"/>
          <w:spacing w:val="-2"/>
          <w:shd w:val="clear" w:color="auto" w:fill="FFFFFF"/>
        </w:rPr>
        <w:t xml:space="preserve">in the novel most effectively by seeing how individual characters are affected by it. In particular, Mayella Ewell is influenced and manipulated a lot which is shown by the fact she accuses Tom. She has reason to be afraid, as Atticus implies she was </w:t>
      </w:r>
      <w:r w:rsidR="00AC7E53">
        <w:rPr>
          <w:rFonts w:ascii="Times New Roman" w:eastAsia="Times New Roman" w:hAnsi="Times New Roman" w:cs="Times New Roman"/>
          <w:color w:val="000000" w:themeColor="text1"/>
          <w:spacing w:val="-2"/>
          <w:shd w:val="clear" w:color="auto" w:fill="FFFFFF"/>
        </w:rPr>
        <w:t xml:space="preserve">    "</w:t>
      </w:r>
      <w:r w:rsidR="008E5ED5" w:rsidRPr="001E369C">
        <w:rPr>
          <w:rFonts w:ascii="Times New Roman" w:eastAsia="Times New Roman" w:hAnsi="Times New Roman" w:cs="Times New Roman"/>
          <w:color w:val="000000" w:themeColor="text1"/>
          <w:spacing w:val="-2"/>
          <w:shd w:val="clear" w:color="auto" w:fill="FFFFFF"/>
        </w:rPr>
        <w:t xml:space="preserve">savagely beaten" by her father. </w:t>
      </w:r>
      <w:r w:rsidR="008E5ED5" w:rsidRPr="00C27F90">
        <w:rPr>
          <w:rFonts w:ascii="Times New Roman" w:eastAsia="Times New Roman" w:hAnsi="Times New Roman" w:cs="Times New Roman"/>
          <w:color w:val="000000" w:themeColor="text1"/>
          <w:spacing w:val="-2"/>
          <w:highlight w:val="yellow"/>
          <w:shd w:val="clear" w:color="auto" w:fill="FFFFFF"/>
        </w:rPr>
        <w:t>Therefore</w:t>
      </w:r>
      <w:r w:rsidR="009F5D84" w:rsidRPr="00C27F90">
        <w:rPr>
          <w:rFonts w:ascii="Times New Roman" w:eastAsia="Times New Roman" w:hAnsi="Times New Roman" w:cs="Times New Roman"/>
          <w:color w:val="000000" w:themeColor="text1"/>
          <w:spacing w:val="-2"/>
          <w:highlight w:val="yellow"/>
          <w:shd w:val="clear" w:color="auto" w:fill="FFFFFF"/>
        </w:rPr>
        <w:t>,</w:t>
      </w:r>
      <w:r w:rsidR="008E5ED5" w:rsidRPr="001E369C">
        <w:rPr>
          <w:rFonts w:ascii="Times New Roman" w:eastAsia="Times New Roman" w:hAnsi="Times New Roman" w:cs="Times New Roman"/>
          <w:color w:val="000000" w:themeColor="text1"/>
          <w:spacing w:val="-2"/>
          <w:shd w:val="clear" w:color="auto" w:fill="FFFFFF"/>
        </w:rPr>
        <w:t xml:space="preserve"> not only does she fear being driven out of society but also fears physical</w:t>
      </w:r>
      <w:r w:rsidR="00AC7E53">
        <w:rPr>
          <w:rFonts w:ascii="Times New Roman" w:eastAsia="Times New Roman" w:hAnsi="Times New Roman" w:cs="Times New Roman"/>
          <w:color w:val="000000" w:themeColor="text1"/>
          <w:spacing w:val="-2"/>
          <w:shd w:val="clear" w:color="auto" w:fill="FFFFFF"/>
        </w:rPr>
        <w:t xml:space="preserve"> or </w:t>
      </w:r>
      <w:r w:rsidR="009F5D84" w:rsidRPr="001E369C">
        <w:rPr>
          <w:rFonts w:ascii="Times New Roman" w:eastAsia="Times New Roman" w:hAnsi="Times New Roman" w:cs="Times New Roman"/>
          <w:color w:val="000000" w:themeColor="text1"/>
          <w:spacing w:val="-2"/>
          <w:shd w:val="clear" w:color="auto" w:fill="FFFFFF"/>
        </w:rPr>
        <w:t>sexual</w:t>
      </w:r>
      <w:r w:rsidR="008E5ED5" w:rsidRPr="001E369C">
        <w:rPr>
          <w:rFonts w:ascii="Times New Roman" w:eastAsia="Times New Roman" w:hAnsi="Times New Roman" w:cs="Times New Roman"/>
          <w:color w:val="000000" w:themeColor="text1"/>
          <w:spacing w:val="-2"/>
          <w:shd w:val="clear" w:color="auto" w:fill="FFFFFF"/>
        </w:rPr>
        <w:t xml:space="preserve"> abuse. Atticus is an example of the danger one could be in for</w:t>
      </w:r>
      <w:r w:rsidR="009F5D84" w:rsidRPr="001E369C">
        <w:rPr>
          <w:rFonts w:ascii="Times New Roman" w:eastAsia="Times New Roman" w:hAnsi="Times New Roman" w:cs="Times New Roman"/>
          <w:color w:val="000000" w:themeColor="text1"/>
          <w:spacing w:val="-2"/>
          <w:shd w:val="clear" w:color="auto" w:fill="FFFFFF"/>
        </w:rPr>
        <w:t xml:space="preserve"> having "uncommon" values</w:t>
      </w:r>
      <w:r w:rsidR="008E5ED5" w:rsidRPr="001E369C">
        <w:rPr>
          <w:rFonts w:ascii="Times New Roman" w:eastAsia="Times New Roman" w:hAnsi="Times New Roman" w:cs="Times New Roman"/>
          <w:color w:val="000000" w:themeColor="text1"/>
          <w:spacing w:val="-2"/>
          <w:shd w:val="clear" w:color="auto" w:fill="FFFFFF"/>
        </w:rPr>
        <w:t>. He is in danger of being lynched and threatened by Bob Ewell, and his children are attacked because he stands up for what he believes in. Lee is able to show that even in a place where all men should be treated equally, it is people's fears t</w:t>
      </w:r>
      <w:r w:rsidR="00AC7E53">
        <w:rPr>
          <w:rFonts w:ascii="Times New Roman" w:eastAsia="Times New Roman" w:hAnsi="Times New Roman" w:cs="Times New Roman"/>
          <w:color w:val="000000" w:themeColor="text1"/>
          <w:spacing w:val="-2"/>
          <w:shd w:val="clear" w:color="auto" w:fill="FFFFFF"/>
        </w:rPr>
        <w:t>hat cloud their judgement</w:t>
      </w:r>
      <w:r w:rsidR="008E5ED5" w:rsidRPr="001E369C">
        <w:rPr>
          <w:rFonts w:ascii="Times New Roman" w:eastAsia="Times New Roman" w:hAnsi="Times New Roman" w:cs="Times New Roman"/>
          <w:color w:val="000000" w:themeColor="text1"/>
          <w:spacing w:val="-2"/>
          <w:shd w:val="clear" w:color="auto" w:fill="FFFFFF"/>
        </w:rPr>
        <w:t xml:space="preserve">. Tom is also feared because they don't understand him. </w:t>
      </w:r>
      <w:r w:rsidR="008E5ED5" w:rsidRPr="00C27F90">
        <w:rPr>
          <w:rFonts w:ascii="Times New Roman" w:eastAsia="Times New Roman" w:hAnsi="Times New Roman" w:cs="Times New Roman"/>
          <w:color w:val="000000" w:themeColor="text1"/>
          <w:spacing w:val="-2"/>
          <w:highlight w:val="yellow"/>
          <w:shd w:val="clear" w:color="auto" w:fill="FFFFFF"/>
        </w:rPr>
        <w:t>However,</w:t>
      </w:r>
      <w:r w:rsidR="008E5ED5" w:rsidRPr="001E369C">
        <w:rPr>
          <w:rFonts w:ascii="Times New Roman" w:eastAsia="Times New Roman" w:hAnsi="Times New Roman" w:cs="Times New Roman"/>
          <w:color w:val="000000" w:themeColor="text1"/>
          <w:spacing w:val="-2"/>
          <w:shd w:val="clear" w:color="auto" w:fill="FFFFFF"/>
        </w:rPr>
        <w:t xml:space="preserve"> when the jury discover that he did things out of the kindness of his own heart and he is a genuinely good person, they become confused. </w:t>
      </w:r>
      <w:r w:rsidR="00AC7E53">
        <w:rPr>
          <w:rFonts w:ascii="Times New Roman" w:eastAsia="Times New Roman" w:hAnsi="Times New Roman" w:cs="Times New Roman"/>
          <w:color w:val="000000" w:themeColor="text1"/>
          <w:spacing w:val="-2"/>
          <w:shd w:val="clear" w:color="auto" w:fill="FFFFFF"/>
        </w:rPr>
        <w:t xml:space="preserve">This goes against everything that the town stands for. </w:t>
      </w:r>
      <w:r w:rsidR="008E5ED5" w:rsidRPr="00C27F90">
        <w:rPr>
          <w:rFonts w:ascii="Times New Roman" w:eastAsia="Times New Roman" w:hAnsi="Times New Roman" w:cs="Times New Roman"/>
          <w:color w:val="000000" w:themeColor="text1"/>
          <w:spacing w:val="-2"/>
          <w:highlight w:val="yellow"/>
          <w:shd w:val="clear" w:color="auto" w:fill="FFFFFF"/>
        </w:rPr>
        <w:t>Similarly,</w:t>
      </w:r>
      <w:r w:rsidR="008E5ED5" w:rsidRPr="001E369C">
        <w:rPr>
          <w:rFonts w:ascii="Times New Roman" w:eastAsia="Times New Roman" w:hAnsi="Times New Roman" w:cs="Times New Roman"/>
          <w:color w:val="000000" w:themeColor="text1"/>
          <w:spacing w:val="-2"/>
          <w:shd w:val="clear" w:color="auto" w:fill="FFFFFF"/>
        </w:rPr>
        <w:t xml:space="preserve"> Dolphus Raymond is feared because of ignorance. He even has to pretend to be an alcoholic to </w:t>
      </w:r>
      <w:r w:rsidR="009F5D84" w:rsidRPr="001E369C">
        <w:rPr>
          <w:rFonts w:ascii="Times New Roman" w:eastAsia="Times New Roman" w:hAnsi="Times New Roman" w:cs="Times New Roman"/>
          <w:color w:val="000000" w:themeColor="text1"/>
          <w:spacing w:val="-2"/>
          <w:shd w:val="clear" w:color="auto" w:fill="FFFFFF"/>
        </w:rPr>
        <w:t xml:space="preserve">diverge the attention of the people of Maycomb, thus protecting his family from racial discrimination. </w:t>
      </w:r>
      <w:r w:rsidR="008E5ED5" w:rsidRPr="001E369C">
        <w:rPr>
          <w:rFonts w:ascii="Times New Roman" w:eastAsia="Times New Roman" w:hAnsi="Times New Roman" w:cs="Times New Roman"/>
          <w:color w:val="000000" w:themeColor="text1"/>
          <w:spacing w:val="-2"/>
          <w:shd w:val="clear" w:color="auto" w:fill="FFFFFF"/>
        </w:rPr>
        <w:t xml:space="preserve"> Lee demonstrates through Tom</w:t>
      </w:r>
      <w:r w:rsidR="009F5D84" w:rsidRPr="001E369C">
        <w:rPr>
          <w:rFonts w:ascii="Times New Roman" w:eastAsia="Times New Roman" w:hAnsi="Times New Roman" w:cs="Times New Roman"/>
          <w:color w:val="000000" w:themeColor="text1"/>
          <w:spacing w:val="-2"/>
          <w:shd w:val="clear" w:color="auto" w:fill="FFFFFF"/>
        </w:rPr>
        <w:t xml:space="preserve"> and other characters</w:t>
      </w:r>
      <w:r w:rsidR="008E5ED5" w:rsidRPr="001E369C">
        <w:rPr>
          <w:rFonts w:ascii="Times New Roman" w:eastAsia="Times New Roman" w:hAnsi="Times New Roman" w:cs="Times New Roman"/>
          <w:color w:val="000000" w:themeColor="text1"/>
          <w:spacing w:val="-2"/>
          <w:shd w:val="clear" w:color="auto" w:fill="FFFFFF"/>
        </w:rPr>
        <w:t xml:space="preserve"> how fear can </w:t>
      </w:r>
      <w:r w:rsidR="009F5D84" w:rsidRPr="001E369C">
        <w:rPr>
          <w:rFonts w:ascii="Times New Roman" w:eastAsia="Times New Roman" w:hAnsi="Times New Roman" w:cs="Times New Roman"/>
          <w:color w:val="000000" w:themeColor="text1"/>
          <w:spacing w:val="-2"/>
          <w:shd w:val="clear" w:color="auto" w:fill="FFFFFF"/>
        </w:rPr>
        <w:t>cause</w:t>
      </w:r>
      <w:r w:rsidR="008E5ED5" w:rsidRPr="001E369C">
        <w:rPr>
          <w:rFonts w:ascii="Times New Roman" w:eastAsia="Times New Roman" w:hAnsi="Times New Roman" w:cs="Times New Roman"/>
          <w:color w:val="000000" w:themeColor="text1"/>
          <w:spacing w:val="-2"/>
          <w:shd w:val="clear" w:color="auto" w:fill="FFFFFF"/>
        </w:rPr>
        <w:t xml:space="preserve"> impulsive actions. </w:t>
      </w:r>
      <w:r w:rsidR="00D4720E" w:rsidRPr="00C27F90">
        <w:rPr>
          <w:rFonts w:ascii="Times New Roman" w:eastAsia="Times New Roman" w:hAnsi="Times New Roman" w:cs="Times New Roman"/>
          <w:color w:val="000000" w:themeColor="text1"/>
          <w:spacing w:val="-2"/>
          <w:highlight w:val="yellow"/>
          <w:shd w:val="clear" w:color="auto" w:fill="FFFFFF"/>
        </w:rPr>
        <w:t>Overall,</w:t>
      </w:r>
      <w:r w:rsidR="00D4720E">
        <w:rPr>
          <w:rFonts w:ascii="Times New Roman" w:eastAsia="Times New Roman" w:hAnsi="Times New Roman" w:cs="Times New Roman"/>
          <w:color w:val="000000" w:themeColor="text1"/>
          <w:spacing w:val="-2"/>
          <w:shd w:val="clear" w:color="auto" w:fill="FFFFFF"/>
        </w:rPr>
        <w:t xml:space="preserve"> the white citizens </w:t>
      </w:r>
      <w:r>
        <w:rPr>
          <w:rFonts w:ascii="Times New Roman" w:eastAsia="Times New Roman" w:hAnsi="Times New Roman" w:cs="Times New Roman"/>
          <w:color w:val="000000" w:themeColor="text1"/>
          <w:spacing w:val="-2"/>
          <w:shd w:val="clear" w:color="auto" w:fill="FFFFFF"/>
        </w:rPr>
        <w:t xml:space="preserve">of Maycomb </w:t>
      </w:r>
      <w:r w:rsidR="00D4720E">
        <w:rPr>
          <w:rFonts w:ascii="Times New Roman" w:eastAsia="Times New Roman" w:hAnsi="Times New Roman" w:cs="Times New Roman"/>
          <w:color w:val="000000" w:themeColor="text1"/>
          <w:spacing w:val="-2"/>
          <w:shd w:val="clear" w:color="auto" w:fill="FFFFFF"/>
        </w:rPr>
        <w:t xml:space="preserve">are reluctant to question why such racist traditions exist. </w:t>
      </w:r>
      <w:r w:rsidR="00AC7E53">
        <w:rPr>
          <w:rFonts w:ascii="Times New Roman" w:eastAsia="Times New Roman" w:hAnsi="Times New Roman" w:cs="Times New Roman"/>
          <w:color w:val="000000" w:themeColor="text1"/>
          <w:spacing w:val="-2"/>
          <w:shd w:val="clear" w:color="auto" w:fill="FFFFFF"/>
        </w:rPr>
        <w:t xml:space="preserve">In </w:t>
      </w:r>
      <w:r w:rsidR="00AC7E53" w:rsidRPr="00AC7E53">
        <w:rPr>
          <w:rFonts w:ascii="Times New Roman" w:eastAsia="Times New Roman" w:hAnsi="Times New Roman" w:cs="Times New Roman"/>
          <w:i/>
          <w:color w:val="000000" w:themeColor="text1"/>
          <w:spacing w:val="-2"/>
          <w:shd w:val="clear" w:color="auto" w:fill="FFFFFF"/>
        </w:rPr>
        <w:t>The Help,</w:t>
      </w:r>
      <w:r w:rsidR="00AC7E53">
        <w:rPr>
          <w:rFonts w:ascii="Times New Roman" w:eastAsia="Times New Roman" w:hAnsi="Times New Roman" w:cs="Times New Roman"/>
          <w:color w:val="000000" w:themeColor="text1"/>
          <w:spacing w:val="-2"/>
          <w:shd w:val="clear" w:color="auto" w:fill="FFFFFF"/>
        </w:rPr>
        <w:t xml:space="preserve"> the town is aware of change slowly occurring in society, though it is reluctant to accept, conform, or adapt to its existence. It looks </w:t>
      </w:r>
      <w:r w:rsidR="009F5D84" w:rsidRPr="001E369C">
        <w:rPr>
          <w:rFonts w:ascii="Times New Roman" w:eastAsia="Times New Roman" w:hAnsi="Times New Roman" w:cs="Times New Roman"/>
          <w:color w:val="000000" w:themeColor="text1"/>
          <w:spacing w:val="-2"/>
          <w:shd w:val="clear" w:color="auto" w:fill="FFFFFF"/>
        </w:rPr>
        <w:t xml:space="preserve">at how a white community actively creates and uses abusive methods against its minority citizens: an attempt to stop social change from occurring. </w:t>
      </w:r>
      <w:r w:rsidR="00FE1845">
        <w:rPr>
          <w:rFonts w:ascii="Times New Roman" w:eastAsia="Times New Roman" w:hAnsi="Times New Roman" w:cs="Times New Roman"/>
          <w:color w:val="000000" w:themeColor="text1"/>
          <w:spacing w:val="-2"/>
          <w:shd w:val="clear" w:color="auto" w:fill="FFFFFF"/>
        </w:rPr>
        <w:t xml:space="preserve">The whites have realized that their legacy was coming to an end. </w:t>
      </w:r>
      <w:r w:rsidR="00951C5D" w:rsidRPr="00951C5D">
        <w:rPr>
          <w:rFonts w:ascii="Times New Roman" w:eastAsia="Times New Roman" w:hAnsi="Times New Roman" w:cs="Times New Roman"/>
          <w:i/>
          <w:color w:val="000000" w:themeColor="text1"/>
          <w:spacing w:val="-2"/>
          <w:shd w:val="clear" w:color="auto" w:fill="FFFFFF"/>
        </w:rPr>
        <w:t xml:space="preserve">The Help </w:t>
      </w:r>
      <w:r w:rsidR="009F5D84" w:rsidRPr="001E369C">
        <w:rPr>
          <w:rFonts w:ascii="Times New Roman" w:eastAsia="Times New Roman" w:hAnsi="Times New Roman" w:cs="Times New Roman"/>
          <w:color w:val="000000" w:themeColor="text1"/>
          <w:spacing w:val="-2"/>
          <w:shd w:val="clear" w:color="auto" w:fill="FFFFFF"/>
        </w:rPr>
        <w:t xml:space="preserve">explores </w:t>
      </w:r>
      <w:r w:rsidR="00FE1845">
        <w:rPr>
          <w:rFonts w:ascii="Times New Roman" w:eastAsia="Times New Roman" w:hAnsi="Times New Roman" w:cs="Times New Roman"/>
          <w:color w:val="000000" w:themeColor="text1"/>
          <w:spacing w:val="-2"/>
          <w:shd w:val="clear" w:color="auto" w:fill="FFFFFF"/>
        </w:rPr>
        <w:t xml:space="preserve">the </w:t>
      </w:r>
      <w:r w:rsidR="009F5D84" w:rsidRPr="001E369C">
        <w:rPr>
          <w:rFonts w:ascii="Times New Roman" w:eastAsia="Times New Roman" w:hAnsi="Times New Roman" w:cs="Times New Roman"/>
          <w:color w:val="000000" w:themeColor="text1"/>
          <w:spacing w:val="-2"/>
          <w:shd w:val="clear" w:color="auto" w:fill="FFFFFF"/>
        </w:rPr>
        <w:t>fear of repercussions</w:t>
      </w:r>
      <w:r w:rsidR="00FE1845">
        <w:rPr>
          <w:rFonts w:ascii="Times New Roman" w:eastAsia="Times New Roman" w:hAnsi="Times New Roman" w:cs="Times New Roman"/>
          <w:color w:val="000000" w:themeColor="text1"/>
          <w:spacing w:val="-2"/>
          <w:shd w:val="clear" w:color="auto" w:fill="FFFFFF"/>
        </w:rPr>
        <w:t xml:space="preserve"> upheld by African Americans</w:t>
      </w:r>
      <w:r w:rsidR="009F5D84" w:rsidRPr="001E369C">
        <w:rPr>
          <w:rFonts w:ascii="Times New Roman" w:eastAsia="Times New Roman" w:hAnsi="Times New Roman" w:cs="Times New Roman"/>
          <w:color w:val="000000" w:themeColor="text1"/>
          <w:spacing w:val="-2"/>
          <w:shd w:val="clear" w:color="auto" w:fill="FFFFFF"/>
        </w:rPr>
        <w:t xml:space="preserve"> through workplace violence and domestic abuse. When Yule Mae was arrested based off of suspicion of stealing, the audience can begin to understand how racial bias in the legal and penal systems can be used to inflict pain on </w:t>
      </w:r>
      <w:r w:rsidR="00951C5D">
        <w:rPr>
          <w:rFonts w:ascii="Times New Roman" w:eastAsia="Times New Roman" w:hAnsi="Times New Roman" w:cs="Times New Roman"/>
          <w:color w:val="000000" w:themeColor="text1"/>
          <w:spacing w:val="-2"/>
          <w:shd w:val="clear" w:color="auto" w:fill="FFFFFF"/>
        </w:rPr>
        <w:t>minorities</w:t>
      </w:r>
      <w:r w:rsidR="009F5D84" w:rsidRPr="001E369C">
        <w:rPr>
          <w:rFonts w:ascii="Times New Roman" w:eastAsia="Times New Roman" w:hAnsi="Times New Roman" w:cs="Times New Roman"/>
          <w:color w:val="000000" w:themeColor="text1"/>
          <w:spacing w:val="-2"/>
          <w:shd w:val="clear" w:color="auto" w:fill="FFFFFF"/>
        </w:rPr>
        <w:t xml:space="preserve">, as demonstrated by Hilly Holbrook. The book of testimonials being published is </w:t>
      </w:r>
      <w:r w:rsidR="00FE1845">
        <w:rPr>
          <w:rFonts w:ascii="Times New Roman" w:eastAsia="Times New Roman" w:hAnsi="Times New Roman" w:cs="Times New Roman"/>
          <w:color w:val="000000" w:themeColor="text1"/>
          <w:spacing w:val="-2"/>
          <w:shd w:val="clear" w:color="auto" w:fill="FFFFFF"/>
        </w:rPr>
        <w:t xml:space="preserve">an attempt </w:t>
      </w:r>
      <w:r w:rsidR="009F5D84" w:rsidRPr="001E369C">
        <w:rPr>
          <w:rFonts w:ascii="Times New Roman" w:eastAsia="Times New Roman" w:hAnsi="Times New Roman" w:cs="Times New Roman"/>
          <w:color w:val="000000" w:themeColor="text1"/>
          <w:spacing w:val="-2"/>
          <w:shd w:val="clear" w:color="auto" w:fill="FFFFFF"/>
        </w:rPr>
        <w:t xml:space="preserve">to stop the fear of violence held by Black citizens by exposing the way they truly feel. </w:t>
      </w:r>
      <w:r w:rsidR="009F5D84" w:rsidRPr="00C27F90">
        <w:rPr>
          <w:rFonts w:ascii="Times New Roman" w:eastAsia="Times New Roman" w:hAnsi="Times New Roman" w:cs="Times New Roman"/>
          <w:color w:val="000000" w:themeColor="text1"/>
          <w:spacing w:val="-2"/>
          <w:highlight w:val="yellow"/>
          <w:shd w:val="clear" w:color="auto" w:fill="FFFFFF"/>
        </w:rPr>
        <w:t>Although</w:t>
      </w:r>
      <w:r w:rsidR="009F5D84" w:rsidRPr="001E369C">
        <w:rPr>
          <w:rFonts w:ascii="Times New Roman" w:eastAsia="Times New Roman" w:hAnsi="Times New Roman" w:cs="Times New Roman"/>
          <w:color w:val="000000" w:themeColor="text1"/>
          <w:spacing w:val="-2"/>
          <w:shd w:val="clear" w:color="auto" w:fill="FFFFFF"/>
        </w:rPr>
        <w:t xml:space="preserve"> fear of repercussions is always present in the film, one of its focuses is on the acts of love and kindness that contradict it. </w:t>
      </w:r>
      <w:r w:rsidR="00FE1845">
        <w:rPr>
          <w:rFonts w:ascii="Times New Roman" w:eastAsia="Times New Roman" w:hAnsi="Times New Roman" w:cs="Times New Roman"/>
          <w:color w:val="000000" w:themeColor="text1"/>
          <w:spacing w:val="-2"/>
          <w:shd w:val="clear" w:color="auto" w:fill="FFFFFF"/>
        </w:rPr>
        <w:t xml:space="preserve">These sources differ in how the "superior" culture works to continually supress the "inferior" culture. </w:t>
      </w:r>
    </w:p>
    <w:p w14:paraId="6CA5304B" w14:textId="1E523B09" w:rsidR="00EC6BE6" w:rsidRDefault="000B0F8F" w:rsidP="001E369C">
      <w:pPr>
        <w:spacing w:line="360" w:lineRule="auto"/>
        <w:rPr>
          <w:rFonts w:ascii="Times New Roman" w:eastAsia="Times New Roman" w:hAnsi="Times New Roman" w:cs="Times New Roman"/>
          <w:color w:val="000000" w:themeColor="text1"/>
          <w:spacing w:val="-2"/>
          <w:shd w:val="clear" w:color="auto" w:fill="FFFFFF"/>
        </w:rPr>
      </w:pPr>
      <w:r>
        <w:rPr>
          <w:rFonts w:ascii="Times New Roman" w:hAnsi="Times New Roman" w:cs="Times New Roman"/>
          <w:color w:val="000000" w:themeColor="text1"/>
        </w:rPr>
        <w:t xml:space="preserve">              </w:t>
      </w:r>
      <w:r w:rsidRPr="00EC6BE6">
        <w:rPr>
          <w:rFonts w:ascii="Times New Roman" w:eastAsia="Times New Roman" w:hAnsi="Times New Roman" w:cs="Times New Roman"/>
          <w:b/>
          <w:color w:val="000000" w:themeColor="text1"/>
          <w:spacing w:val="-2"/>
          <w:shd w:val="clear" w:color="auto" w:fill="FFFFFF"/>
        </w:rPr>
        <w:t>After facing a lifetime of abuse, the audience can begin to understand how suppression, persecution, and isolation from society</w:t>
      </w:r>
      <w:r w:rsidR="008F7838" w:rsidRPr="00EC6BE6">
        <w:rPr>
          <w:rFonts w:ascii="Times New Roman" w:eastAsia="Times New Roman" w:hAnsi="Times New Roman" w:cs="Times New Roman"/>
          <w:b/>
          <w:color w:val="000000" w:themeColor="text1"/>
          <w:spacing w:val="-2"/>
          <w:shd w:val="clear" w:color="auto" w:fill="FFFFFF"/>
        </w:rPr>
        <w:t xml:space="preserve"> can reduce a</w:t>
      </w:r>
      <w:r w:rsidRPr="00EC6BE6">
        <w:rPr>
          <w:rFonts w:ascii="Times New Roman" w:eastAsia="Times New Roman" w:hAnsi="Times New Roman" w:cs="Times New Roman"/>
          <w:b/>
          <w:color w:val="000000" w:themeColor="text1"/>
          <w:spacing w:val="-2"/>
          <w:shd w:val="clear" w:color="auto" w:fill="FFFFFF"/>
        </w:rPr>
        <w:t xml:space="preserve"> culture to a shell of what it once was. </w:t>
      </w:r>
      <w:r>
        <w:rPr>
          <w:rFonts w:ascii="Times New Roman" w:eastAsia="Times New Roman" w:hAnsi="Times New Roman" w:cs="Times New Roman"/>
          <w:color w:val="000000" w:themeColor="text1"/>
          <w:spacing w:val="-2"/>
          <w:shd w:val="clear" w:color="auto" w:fill="FFFFFF"/>
        </w:rPr>
        <w:t xml:space="preserve">This is a perfect example of the battles that occur between the white and Black communities in both sources. </w:t>
      </w:r>
      <w:r w:rsidR="004223DA">
        <w:rPr>
          <w:rFonts w:ascii="Times New Roman" w:eastAsia="Times New Roman" w:hAnsi="Times New Roman" w:cs="Times New Roman"/>
          <w:color w:val="000000" w:themeColor="text1"/>
          <w:spacing w:val="-2"/>
          <w:shd w:val="clear" w:color="auto" w:fill="FFFFFF"/>
        </w:rPr>
        <w:t xml:space="preserve">In </w:t>
      </w:r>
      <w:r w:rsidR="00EC6BE6">
        <w:rPr>
          <w:rFonts w:ascii="Times New Roman" w:eastAsia="Times New Roman" w:hAnsi="Times New Roman" w:cs="Times New Roman"/>
          <w:i/>
          <w:color w:val="000000" w:themeColor="text1"/>
          <w:spacing w:val="-2"/>
          <w:shd w:val="clear" w:color="auto" w:fill="FFFFFF"/>
        </w:rPr>
        <w:t>Mockingbird</w:t>
      </w:r>
      <w:r w:rsidR="004223DA" w:rsidRPr="005254C9">
        <w:rPr>
          <w:rFonts w:ascii="Times New Roman" w:eastAsia="Times New Roman" w:hAnsi="Times New Roman" w:cs="Times New Roman"/>
          <w:i/>
          <w:color w:val="000000" w:themeColor="text1"/>
          <w:spacing w:val="-2"/>
          <w:shd w:val="clear" w:color="auto" w:fill="FFFFFF"/>
        </w:rPr>
        <w:t>,</w:t>
      </w:r>
      <w:r w:rsidR="004223DA">
        <w:rPr>
          <w:rFonts w:ascii="Times New Roman" w:eastAsia="Times New Roman" w:hAnsi="Times New Roman" w:cs="Times New Roman"/>
          <w:color w:val="000000" w:themeColor="text1"/>
          <w:spacing w:val="-2"/>
          <w:shd w:val="clear" w:color="auto" w:fill="FFFFFF"/>
        </w:rPr>
        <w:t xml:space="preserve"> the Black citizens of Maycomb have obediently accepted their social standing without complaint. They are systematically reduced to a subservient role: being forced to live near a landfill, </w:t>
      </w:r>
      <w:r w:rsidR="004223DA">
        <w:rPr>
          <w:rFonts w:ascii="Times New Roman" w:eastAsia="Times New Roman" w:hAnsi="Times New Roman" w:cs="Times New Roman"/>
          <w:color w:val="000000" w:themeColor="text1"/>
          <w:spacing w:val="-2"/>
          <w:shd w:val="clear" w:color="auto" w:fill="FFFFFF"/>
        </w:rPr>
        <w:lastRenderedPageBreak/>
        <w:t>having limited opportunities, and having a severe disadvantage in the legal system</w:t>
      </w:r>
      <w:r w:rsidR="005B5FDB">
        <w:rPr>
          <w:rFonts w:ascii="Times New Roman" w:eastAsia="Times New Roman" w:hAnsi="Times New Roman" w:cs="Times New Roman"/>
          <w:color w:val="000000" w:themeColor="text1"/>
          <w:spacing w:val="-2"/>
          <w:shd w:val="clear" w:color="auto" w:fill="FFFFFF"/>
        </w:rPr>
        <w:t>:</w:t>
      </w:r>
      <w:r w:rsidR="00C36AF5">
        <w:rPr>
          <w:rFonts w:ascii="Times New Roman" w:eastAsia="Times New Roman" w:hAnsi="Times New Roman" w:cs="Times New Roman"/>
          <w:color w:val="000000" w:themeColor="text1"/>
          <w:spacing w:val="-2"/>
          <w:shd w:val="clear" w:color="auto" w:fill="FFFFFF"/>
        </w:rPr>
        <w:t xml:space="preserve"> </w:t>
      </w:r>
      <w:r w:rsidR="00583C32">
        <w:rPr>
          <w:rFonts w:ascii="Times New Roman" w:eastAsia="Times New Roman" w:hAnsi="Times New Roman" w:cs="Times New Roman"/>
          <w:color w:val="222222"/>
          <w:shd w:val="clear" w:color="auto" w:fill="FFFFFF"/>
        </w:rPr>
        <w:t>"</w:t>
      </w:r>
      <w:r w:rsidR="00583C32" w:rsidRPr="00583C32">
        <w:rPr>
          <w:rFonts w:ascii="Times New Roman" w:eastAsia="Times New Roman" w:hAnsi="Times New Roman" w:cs="Times New Roman"/>
          <w:color w:val="222222"/>
          <w:shd w:val="clear" w:color="auto" w:fill="FFFFFF"/>
        </w:rPr>
        <w:t>You, Miss Scout Finch, are of the common folk. You must obey the law.' He said that the Ewells were members of an excl</w:t>
      </w:r>
      <w:r w:rsidR="00D733AA">
        <w:rPr>
          <w:rFonts w:ascii="Times New Roman" w:eastAsia="Times New Roman" w:hAnsi="Times New Roman" w:cs="Times New Roman"/>
          <w:color w:val="222222"/>
          <w:shd w:val="clear" w:color="auto" w:fill="FFFFFF"/>
        </w:rPr>
        <w:t>usive society made up of Ewells</w:t>
      </w:r>
      <w:r w:rsidR="00583C32">
        <w:rPr>
          <w:rFonts w:ascii="Times New Roman" w:eastAsia="Times New Roman" w:hAnsi="Times New Roman" w:cs="Times New Roman"/>
          <w:color w:val="222222"/>
          <w:shd w:val="clear" w:color="auto" w:fill="FFFFFF"/>
        </w:rPr>
        <w:t>" (</w:t>
      </w:r>
      <w:r w:rsidR="00C27F90">
        <w:rPr>
          <w:rFonts w:ascii="Times New Roman" w:eastAsia="Times New Roman" w:hAnsi="Times New Roman" w:cs="Times New Roman"/>
          <w:color w:val="222222"/>
          <w:shd w:val="clear" w:color="auto" w:fill="FFFFFF"/>
        </w:rPr>
        <w:t xml:space="preserve">Lee, </w:t>
      </w:r>
      <w:r w:rsidR="00583C32">
        <w:rPr>
          <w:rFonts w:ascii="Times New Roman" w:eastAsia="Times New Roman" w:hAnsi="Times New Roman" w:cs="Times New Roman"/>
          <w:color w:val="222222"/>
          <w:shd w:val="clear" w:color="auto" w:fill="FFFFFF"/>
        </w:rPr>
        <w:t>Ch. 3)</w:t>
      </w:r>
      <w:r w:rsidR="00D733AA">
        <w:rPr>
          <w:rFonts w:ascii="Times New Roman" w:eastAsia="Times New Roman" w:hAnsi="Times New Roman" w:cs="Times New Roman"/>
          <w:color w:val="222222"/>
          <w:shd w:val="clear" w:color="auto" w:fill="FFFFFF"/>
        </w:rPr>
        <w:t>.</w:t>
      </w:r>
      <w:r w:rsidR="00583C32">
        <w:rPr>
          <w:rFonts w:ascii="Times New Roman" w:eastAsia="Times New Roman" w:hAnsi="Times New Roman" w:cs="Times New Roman"/>
          <w:color w:val="222222"/>
          <w:shd w:val="clear" w:color="auto" w:fill="FFFFFF"/>
        </w:rPr>
        <w:t xml:space="preserve"> Even within white communities, there are stark contrasts in how residents obey norms. Or</w:t>
      </w:r>
      <w:r w:rsidR="00C27F90">
        <w:rPr>
          <w:rFonts w:ascii="Times New Roman" w:eastAsia="Times New Roman" w:hAnsi="Times New Roman" w:cs="Times New Roman"/>
          <w:color w:val="222222"/>
          <w:shd w:val="clear" w:color="auto" w:fill="FFFFFF"/>
        </w:rPr>
        <w:t>,</w:t>
      </w:r>
      <w:r w:rsidR="00583C32">
        <w:rPr>
          <w:rFonts w:ascii="Times New Roman" w:eastAsia="Times New Roman" w:hAnsi="Times New Roman" w:cs="Times New Roman"/>
          <w:color w:val="222222"/>
          <w:shd w:val="clear" w:color="auto" w:fill="FFFFFF"/>
        </w:rPr>
        <w:t xml:space="preserve"> as demonstrated by the Ewells: they create their own. </w:t>
      </w:r>
      <w:r w:rsidR="005254C9">
        <w:rPr>
          <w:rFonts w:ascii="Times New Roman" w:eastAsia="Times New Roman" w:hAnsi="Times New Roman" w:cs="Times New Roman"/>
          <w:color w:val="000000" w:themeColor="text1"/>
          <w:spacing w:val="-2"/>
          <w:shd w:val="clear" w:color="auto" w:fill="FFFFFF"/>
        </w:rPr>
        <w:t xml:space="preserve">People are afraid of the unknown. </w:t>
      </w:r>
      <w:r w:rsidR="00C36AF5">
        <w:rPr>
          <w:rFonts w:ascii="Times New Roman" w:eastAsia="Times New Roman" w:hAnsi="Times New Roman" w:cs="Times New Roman"/>
          <w:color w:val="000000" w:themeColor="text1"/>
          <w:spacing w:val="-2"/>
          <w:shd w:val="clear" w:color="auto" w:fill="FFFFFF"/>
        </w:rPr>
        <w:t xml:space="preserve">This is what prevents both the white and Black communities from moving forward, socially. </w:t>
      </w:r>
      <w:r w:rsidR="005254C9">
        <w:rPr>
          <w:rFonts w:ascii="Times New Roman" w:eastAsia="Times New Roman" w:hAnsi="Times New Roman" w:cs="Times New Roman"/>
          <w:color w:val="000000" w:themeColor="text1"/>
          <w:spacing w:val="-2"/>
          <w:shd w:val="clear" w:color="auto" w:fill="FFFFFF"/>
        </w:rPr>
        <w:t xml:space="preserve">For the Black community in </w:t>
      </w:r>
      <w:r w:rsidR="00EC6BE6">
        <w:rPr>
          <w:rFonts w:ascii="Times New Roman" w:eastAsia="Times New Roman" w:hAnsi="Times New Roman" w:cs="Times New Roman"/>
          <w:i/>
          <w:color w:val="000000" w:themeColor="text1"/>
          <w:spacing w:val="-2"/>
          <w:shd w:val="clear" w:color="auto" w:fill="FFFFFF"/>
        </w:rPr>
        <w:t>Mockingbird</w:t>
      </w:r>
      <w:r w:rsidR="005254C9" w:rsidRPr="005254C9">
        <w:rPr>
          <w:rFonts w:ascii="Times New Roman" w:eastAsia="Times New Roman" w:hAnsi="Times New Roman" w:cs="Times New Roman"/>
          <w:i/>
          <w:color w:val="000000" w:themeColor="text1"/>
          <w:spacing w:val="-2"/>
          <w:shd w:val="clear" w:color="auto" w:fill="FFFFFF"/>
        </w:rPr>
        <w:t>,</w:t>
      </w:r>
      <w:r w:rsidR="005254C9">
        <w:rPr>
          <w:rFonts w:ascii="Times New Roman" w:eastAsia="Times New Roman" w:hAnsi="Times New Roman" w:cs="Times New Roman"/>
          <w:color w:val="000000" w:themeColor="text1"/>
          <w:spacing w:val="-2"/>
          <w:shd w:val="clear" w:color="auto" w:fill="FFFFFF"/>
        </w:rPr>
        <w:t xml:space="preserve"> all they have known is the subordinate role assigned to them. They are simply trying their best to survive in a culture that wants the opposite. </w:t>
      </w:r>
      <w:r w:rsidR="009B5858">
        <w:rPr>
          <w:rFonts w:ascii="Times New Roman" w:eastAsia="Times New Roman" w:hAnsi="Times New Roman" w:cs="Times New Roman"/>
          <w:color w:val="000000" w:themeColor="text1"/>
          <w:spacing w:val="-2"/>
          <w:shd w:val="clear" w:color="auto" w:fill="FFFFFF"/>
        </w:rPr>
        <w:t xml:space="preserve">None of the communities ever question or attempt to change the norms for themselves or others. In </w:t>
      </w:r>
      <w:r w:rsidR="00EC6BE6">
        <w:rPr>
          <w:rFonts w:ascii="Times New Roman" w:eastAsia="Times New Roman" w:hAnsi="Times New Roman" w:cs="Times New Roman"/>
          <w:i/>
          <w:color w:val="000000" w:themeColor="text1"/>
          <w:spacing w:val="-2"/>
          <w:shd w:val="clear" w:color="auto" w:fill="FFFFFF"/>
        </w:rPr>
        <w:t>Mockingbird</w:t>
      </w:r>
      <w:r w:rsidR="009B5858" w:rsidRPr="009B5858">
        <w:rPr>
          <w:rFonts w:ascii="Times New Roman" w:eastAsia="Times New Roman" w:hAnsi="Times New Roman" w:cs="Times New Roman"/>
          <w:i/>
          <w:color w:val="000000" w:themeColor="text1"/>
          <w:spacing w:val="-2"/>
          <w:shd w:val="clear" w:color="auto" w:fill="FFFFFF"/>
        </w:rPr>
        <w:t>,</w:t>
      </w:r>
      <w:r w:rsidR="009B5858">
        <w:rPr>
          <w:rFonts w:ascii="Times New Roman" w:eastAsia="Times New Roman" w:hAnsi="Times New Roman" w:cs="Times New Roman"/>
          <w:color w:val="000000" w:themeColor="text1"/>
          <w:spacing w:val="-2"/>
          <w:shd w:val="clear" w:color="auto" w:fill="FFFFFF"/>
        </w:rPr>
        <w:t xml:space="preserve"> the reader is able to see how racism can affect a culture through </w:t>
      </w:r>
      <w:r w:rsidR="00C36AF5">
        <w:rPr>
          <w:rFonts w:ascii="Times New Roman" w:eastAsia="Times New Roman" w:hAnsi="Times New Roman" w:cs="Times New Roman"/>
          <w:color w:val="000000" w:themeColor="text1"/>
          <w:spacing w:val="-2"/>
          <w:shd w:val="clear" w:color="auto" w:fill="FFFFFF"/>
        </w:rPr>
        <w:t xml:space="preserve">stand-alone </w:t>
      </w:r>
      <w:r w:rsidR="009B5858">
        <w:rPr>
          <w:rFonts w:ascii="Times New Roman" w:eastAsia="Times New Roman" w:hAnsi="Times New Roman" w:cs="Times New Roman"/>
          <w:color w:val="000000" w:themeColor="text1"/>
          <w:spacing w:val="-2"/>
          <w:shd w:val="clear" w:color="auto" w:fill="FFFFFF"/>
        </w:rPr>
        <w:t>situations</w:t>
      </w:r>
      <w:r w:rsidR="00C36AF5">
        <w:rPr>
          <w:rFonts w:ascii="Times New Roman" w:eastAsia="Times New Roman" w:hAnsi="Times New Roman" w:cs="Times New Roman"/>
          <w:color w:val="000000" w:themeColor="text1"/>
          <w:spacing w:val="-2"/>
          <w:shd w:val="clear" w:color="auto" w:fill="FFFFFF"/>
        </w:rPr>
        <w:t>.</w:t>
      </w:r>
      <w:r w:rsidR="009B5858">
        <w:rPr>
          <w:rFonts w:ascii="Times New Roman" w:eastAsia="Times New Roman" w:hAnsi="Times New Roman" w:cs="Times New Roman"/>
          <w:color w:val="000000" w:themeColor="text1"/>
          <w:spacing w:val="-2"/>
          <w:shd w:val="clear" w:color="auto" w:fill="FFFFFF"/>
        </w:rPr>
        <w:t xml:space="preserve"> </w:t>
      </w:r>
      <w:r w:rsidR="00583C32" w:rsidRPr="00C27F90">
        <w:rPr>
          <w:rFonts w:ascii="Times New Roman" w:eastAsia="Times New Roman" w:hAnsi="Times New Roman" w:cs="Times New Roman"/>
          <w:color w:val="000000" w:themeColor="text1"/>
          <w:spacing w:val="-2"/>
          <w:highlight w:val="yellow"/>
          <w:shd w:val="clear" w:color="auto" w:fill="FFFFFF"/>
        </w:rPr>
        <w:t>What is different</w:t>
      </w:r>
      <w:r w:rsidR="00583C32">
        <w:rPr>
          <w:rFonts w:ascii="Times New Roman" w:eastAsia="Times New Roman" w:hAnsi="Times New Roman" w:cs="Times New Roman"/>
          <w:color w:val="000000" w:themeColor="text1"/>
          <w:spacing w:val="-2"/>
          <w:shd w:val="clear" w:color="auto" w:fill="FFFFFF"/>
        </w:rPr>
        <w:t xml:space="preserve"> in </w:t>
      </w:r>
      <w:r w:rsidR="00583C32" w:rsidRPr="00583C32">
        <w:rPr>
          <w:rFonts w:ascii="Times New Roman" w:eastAsia="Times New Roman" w:hAnsi="Times New Roman" w:cs="Times New Roman"/>
          <w:i/>
          <w:color w:val="000000" w:themeColor="text1"/>
          <w:spacing w:val="-2"/>
          <w:shd w:val="clear" w:color="auto" w:fill="FFFFFF"/>
        </w:rPr>
        <w:t>The Help</w:t>
      </w:r>
      <w:r w:rsidR="00583C32">
        <w:rPr>
          <w:rFonts w:ascii="Times New Roman" w:eastAsia="Times New Roman" w:hAnsi="Times New Roman" w:cs="Times New Roman"/>
          <w:color w:val="000000" w:themeColor="text1"/>
          <w:spacing w:val="-2"/>
          <w:shd w:val="clear" w:color="auto" w:fill="FFFFFF"/>
        </w:rPr>
        <w:t xml:space="preserve"> is </w:t>
      </w:r>
      <w:r w:rsidR="00EC6BE6">
        <w:rPr>
          <w:rFonts w:ascii="Times New Roman" w:eastAsia="Times New Roman" w:hAnsi="Times New Roman" w:cs="Times New Roman"/>
          <w:color w:val="000000" w:themeColor="text1"/>
          <w:spacing w:val="-2"/>
          <w:shd w:val="clear" w:color="auto" w:fill="FFFFFF"/>
        </w:rPr>
        <w:t xml:space="preserve">the realization that slowly comes </w:t>
      </w:r>
      <w:r w:rsidR="00F51450">
        <w:rPr>
          <w:rFonts w:ascii="Times New Roman" w:eastAsia="Times New Roman" w:hAnsi="Times New Roman" w:cs="Times New Roman"/>
          <w:color w:val="000000" w:themeColor="text1"/>
          <w:spacing w:val="-2"/>
          <w:shd w:val="clear" w:color="auto" w:fill="FFFFFF"/>
        </w:rPr>
        <w:t>to the minds of the black community: that they are worth more than their town tries to make them believe. While there are no grand acts of rebellion committed, the act of their stories being published sets the maids on a path to self-</w:t>
      </w:r>
      <w:r w:rsidR="005B5FDB">
        <w:rPr>
          <w:rFonts w:ascii="Times New Roman" w:eastAsia="Times New Roman" w:hAnsi="Times New Roman" w:cs="Times New Roman"/>
          <w:color w:val="000000" w:themeColor="text1"/>
          <w:spacing w:val="-2"/>
          <w:shd w:val="clear" w:color="auto" w:fill="FFFFFF"/>
        </w:rPr>
        <w:t>love and moral growth:</w:t>
      </w:r>
      <w:r w:rsidR="00F51450">
        <w:rPr>
          <w:rFonts w:ascii="Times New Roman" w:eastAsia="Times New Roman" w:hAnsi="Times New Roman" w:cs="Times New Roman"/>
          <w:color w:val="000000" w:themeColor="text1"/>
          <w:spacing w:val="-2"/>
          <w:shd w:val="clear" w:color="auto" w:fill="FFFFFF"/>
        </w:rPr>
        <w:t xml:space="preserve"> </w:t>
      </w:r>
      <w:r w:rsidR="00C27F90">
        <w:rPr>
          <w:rFonts w:ascii="Times New Roman" w:eastAsia="Times New Roman" w:hAnsi="Times New Roman" w:cs="Times New Roman"/>
          <w:color w:val="000000" w:themeColor="text1"/>
          <w:spacing w:val="-2"/>
          <w:shd w:val="clear" w:color="auto" w:fill="FFFFFF"/>
        </w:rPr>
        <w:t xml:space="preserve">"Treelore always said we was gonna have a writer in the family one day. I guess it's gonna be me" (Taylor, </w:t>
      </w:r>
      <w:r w:rsidR="00C27F90" w:rsidRPr="00C27F90">
        <w:rPr>
          <w:rFonts w:ascii="Times New Roman" w:eastAsia="Times New Roman" w:hAnsi="Times New Roman" w:cs="Times New Roman"/>
          <w:i/>
          <w:color w:val="000000" w:themeColor="text1"/>
          <w:spacing w:val="-2"/>
          <w:shd w:val="clear" w:color="auto" w:fill="FFFFFF"/>
        </w:rPr>
        <w:t>The Help</w:t>
      </w:r>
      <w:r w:rsidR="00D733AA">
        <w:rPr>
          <w:rFonts w:ascii="Times New Roman" w:eastAsia="Times New Roman" w:hAnsi="Times New Roman" w:cs="Times New Roman"/>
          <w:color w:val="000000" w:themeColor="text1"/>
          <w:spacing w:val="-2"/>
          <w:shd w:val="clear" w:color="auto" w:fill="FFFFFF"/>
        </w:rPr>
        <w:t xml:space="preserve">). </w:t>
      </w:r>
      <w:r w:rsidR="00F51450">
        <w:rPr>
          <w:rFonts w:ascii="Times New Roman" w:eastAsia="Times New Roman" w:hAnsi="Times New Roman" w:cs="Times New Roman"/>
          <w:color w:val="000000" w:themeColor="text1"/>
          <w:spacing w:val="-2"/>
          <w:shd w:val="clear" w:color="auto" w:fill="FFFFFF"/>
        </w:rPr>
        <w:t xml:space="preserve">With the aid of political activists such as Dr. Martin Luther King </w:t>
      </w:r>
      <w:r w:rsidR="00C27F90">
        <w:rPr>
          <w:rFonts w:ascii="Times New Roman" w:eastAsia="Times New Roman" w:hAnsi="Times New Roman" w:cs="Times New Roman"/>
          <w:color w:val="000000" w:themeColor="text1"/>
          <w:spacing w:val="-2"/>
          <w:shd w:val="clear" w:color="auto" w:fill="FFFFFF"/>
        </w:rPr>
        <w:t xml:space="preserve">Jr </w:t>
      </w:r>
      <w:r w:rsidR="00F51450">
        <w:rPr>
          <w:rFonts w:ascii="Times New Roman" w:eastAsia="Times New Roman" w:hAnsi="Times New Roman" w:cs="Times New Roman"/>
          <w:color w:val="000000" w:themeColor="text1"/>
          <w:spacing w:val="-2"/>
          <w:shd w:val="clear" w:color="auto" w:fill="FFFFFF"/>
        </w:rPr>
        <w:t>and Medgar Edwards, those of African American ancestry living in a predo</w:t>
      </w:r>
      <w:r w:rsidR="00C27F90">
        <w:rPr>
          <w:rFonts w:ascii="Times New Roman" w:eastAsia="Times New Roman" w:hAnsi="Times New Roman" w:cs="Times New Roman"/>
          <w:color w:val="000000" w:themeColor="text1"/>
          <w:spacing w:val="-2"/>
          <w:shd w:val="clear" w:color="auto" w:fill="FFFFFF"/>
        </w:rPr>
        <w:t>minately white community start</w:t>
      </w:r>
      <w:r w:rsidR="00F51450">
        <w:rPr>
          <w:rFonts w:ascii="Times New Roman" w:eastAsia="Times New Roman" w:hAnsi="Times New Roman" w:cs="Times New Roman"/>
          <w:color w:val="000000" w:themeColor="text1"/>
          <w:spacing w:val="-2"/>
          <w:shd w:val="clear" w:color="auto" w:fill="FFFFFF"/>
        </w:rPr>
        <w:t xml:space="preserve"> to internally strip themselves of the subservient role assigned to them. </w:t>
      </w:r>
      <w:r w:rsidR="00C27F90">
        <w:rPr>
          <w:rFonts w:ascii="Times New Roman" w:eastAsia="Times New Roman" w:hAnsi="Times New Roman" w:cs="Times New Roman"/>
          <w:color w:val="000000" w:themeColor="text1"/>
          <w:spacing w:val="-2"/>
          <w:shd w:val="clear" w:color="auto" w:fill="FFFFFF"/>
        </w:rPr>
        <w:t xml:space="preserve">These two sources differ in how events lead to social growth in their towns.  </w:t>
      </w:r>
    </w:p>
    <w:p w14:paraId="7B41572A" w14:textId="5430B5D8" w:rsidR="00124CEA" w:rsidRDefault="00C27F90" w:rsidP="00EC6BE6">
      <w:pPr>
        <w:spacing w:line="36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themeColor="text1"/>
          <w:spacing w:val="-2"/>
          <w:shd w:val="clear" w:color="auto" w:fill="FFFFFF"/>
        </w:rPr>
        <w:t xml:space="preserve">              </w:t>
      </w:r>
      <w:r w:rsidR="00F51450" w:rsidRPr="00F51450">
        <w:rPr>
          <w:rFonts w:ascii="Times New Roman" w:eastAsia="Times New Roman" w:hAnsi="Times New Roman" w:cs="Times New Roman"/>
          <w:b/>
          <w:color w:val="000000" w:themeColor="text1"/>
          <w:spacing w:val="-2"/>
          <w:shd w:val="clear" w:color="auto" w:fill="FFFFFF"/>
        </w:rPr>
        <w:t>Society may have been built on the compliance of the oppressed, though it is up to future generations to dismantle these beliefs.</w:t>
      </w:r>
      <w:r w:rsidR="00F51450">
        <w:rPr>
          <w:rFonts w:ascii="Times New Roman" w:eastAsia="Times New Roman" w:hAnsi="Times New Roman" w:cs="Times New Roman"/>
          <w:color w:val="000000" w:themeColor="text1"/>
          <w:spacing w:val="-2"/>
          <w:shd w:val="clear" w:color="auto" w:fill="FFFFFF"/>
        </w:rPr>
        <w:t xml:space="preserve"> Communities</w:t>
      </w:r>
      <w:r w:rsidR="00EC6BE6">
        <w:rPr>
          <w:rFonts w:ascii="Times New Roman" w:eastAsia="Times New Roman" w:hAnsi="Times New Roman" w:cs="Times New Roman"/>
          <w:color w:val="000000" w:themeColor="text1"/>
          <w:spacing w:val="-2"/>
          <w:shd w:val="clear" w:color="auto" w:fill="FFFFFF"/>
        </w:rPr>
        <w:t xml:space="preserve"> like those in </w:t>
      </w:r>
      <w:r w:rsidR="00EC6BE6" w:rsidRPr="00EC6BE6">
        <w:rPr>
          <w:rFonts w:ascii="Times New Roman" w:eastAsia="Times New Roman" w:hAnsi="Times New Roman" w:cs="Times New Roman"/>
          <w:i/>
          <w:color w:val="000000" w:themeColor="text1"/>
          <w:spacing w:val="-2"/>
          <w:shd w:val="clear" w:color="auto" w:fill="FFFFFF"/>
        </w:rPr>
        <w:t>Mockingbird</w:t>
      </w:r>
      <w:r w:rsidR="00EC6BE6">
        <w:rPr>
          <w:rFonts w:ascii="Times New Roman" w:eastAsia="Times New Roman" w:hAnsi="Times New Roman" w:cs="Times New Roman"/>
          <w:color w:val="000000" w:themeColor="text1"/>
          <w:spacing w:val="-2"/>
          <w:shd w:val="clear" w:color="auto" w:fill="FFFFFF"/>
        </w:rPr>
        <w:t xml:space="preserve"> and </w:t>
      </w:r>
      <w:r w:rsidR="00EC6BE6" w:rsidRPr="00EC6BE6">
        <w:rPr>
          <w:rFonts w:ascii="Times New Roman" w:eastAsia="Times New Roman" w:hAnsi="Times New Roman" w:cs="Times New Roman"/>
          <w:i/>
          <w:color w:val="000000" w:themeColor="text1"/>
          <w:spacing w:val="-2"/>
          <w:shd w:val="clear" w:color="auto" w:fill="FFFFFF"/>
        </w:rPr>
        <w:t>The Help</w:t>
      </w:r>
      <w:r>
        <w:rPr>
          <w:rFonts w:ascii="Times New Roman" w:eastAsia="Times New Roman" w:hAnsi="Times New Roman" w:cs="Times New Roman"/>
          <w:color w:val="000000" w:themeColor="text1"/>
          <w:spacing w:val="-2"/>
          <w:shd w:val="clear" w:color="auto" w:fill="FFFFFF"/>
        </w:rPr>
        <w:t xml:space="preserve"> encourage minorities to resist oppression</w:t>
      </w:r>
      <w:r w:rsidR="00EC6BE6">
        <w:rPr>
          <w:rFonts w:ascii="Times New Roman" w:eastAsia="Times New Roman" w:hAnsi="Times New Roman" w:cs="Times New Roman"/>
          <w:color w:val="000000" w:themeColor="text1"/>
          <w:spacing w:val="-2"/>
          <w:shd w:val="clear" w:color="auto" w:fill="FFFFFF"/>
        </w:rPr>
        <w:t>.</w:t>
      </w:r>
      <w:r>
        <w:rPr>
          <w:rFonts w:ascii="Times New Roman" w:eastAsia="Times New Roman" w:hAnsi="Times New Roman" w:cs="Times New Roman"/>
          <w:color w:val="000000" w:themeColor="text1"/>
          <w:spacing w:val="-2"/>
          <w:shd w:val="clear" w:color="auto" w:fill="FFFFFF"/>
        </w:rPr>
        <w:t xml:space="preserve"> </w:t>
      </w:r>
      <w:r w:rsidR="00EC6BE6" w:rsidRPr="00EC6BE6">
        <w:rPr>
          <w:rFonts w:ascii="Times New Roman" w:eastAsia="Times New Roman" w:hAnsi="Times New Roman" w:cs="Times New Roman"/>
          <w:color w:val="000000"/>
          <w:shd w:val="clear" w:color="auto" w:fill="FFFFFF"/>
        </w:rPr>
        <w:t>They both express the same views</w:t>
      </w:r>
      <w:r w:rsidR="00EC6BE6">
        <w:rPr>
          <w:rFonts w:ascii="Times New Roman" w:eastAsia="Times New Roman" w:hAnsi="Times New Roman" w:cs="Times New Roman"/>
          <w:color w:val="000000"/>
          <w:shd w:val="clear" w:color="auto" w:fill="FFFFFF"/>
        </w:rPr>
        <w:t xml:space="preserve">, opinions, values, and morals; though in different ways. </w:t>
      </w:r>
      <w:r>
        <w:rPr>
          <w:rFonts w:ascii="Times New Roman" w:eastAsia="Times New Roman" w:hAnsi="Times New Roman" w:cs="Times New Roman"/>
          <w:color w:val="000000"/>
          <w:shd w:val="clear" w:color="auto" w:fill="FFFFFF"/>
        </w:rPr>
        <w:t>Both sources explore a town that experiences change in how Black people are viewed. The Afric</w:t>
      </w:r>
      <w:r w:rsidR="00124CEA">
        <w:rPr>
          <w:rFonts w:ascii="Times New Roman" w:eastAsia="Times New Roman" w:hAnsi="Times New Roman" w:cs="Times New Roman"/>
          <w:color w:val="000000"/>
          <w:shd w:val="clear" w:color="auto" w:fill="FFFFFF"/>
        </w:rPr>
        <w:t xml:space="preserve">an American communities could have </w:t>
      </w:r>
      <w:r>
        <w:rPr>
          <w:rFonts w:ascii="Times New Roman" w:eastAsia="Times New Roman" w:hAnsi="Times New Roman" w:cs="Times New Roman"/>
          <w:color w:val="000000"/>
          <w:shd w:val="clear" w:color="auto" w:fill="FFFFFF"/>
        </w:rPr>
        <w:t>thrived, though they were never given such an opportunity.</w:t>
      </w:r>
      <w:bookmarkStart w:id="0" w:name="_GoBack"/>
      <w:bookmarkEnd w:id="0"/>
    </w:p>
    <w:p w14:paraId="3A0A7734" w14:textId="3E8BE6D9" w:rsidR="00124CEA" w:rsidRDefault="00124CEA" w:rsidP="00EC6BE6">
      <w:pPr>
        <w:spacing w:line="360" w:lineRule="auto"/>
        <w:rPr>
          <w:rFonts w:ascii="Times New Roman" w:eastAsia="Times New Roman" w:hAnsi="Times New Roman" w:cs="Times New Roman"/>
          <w:color w:val="000000"/>
          <w:shd w:val="clear" w:color="auto" w:fill="FFFFFF"/>
        </w:rPr>
      </w:pPr>
    </w:p>
    <w:p w14:paraId="08509E9C" w14:textId="437BDA2E" w:rsidR="009B5858" w:rsidRPr="00124CEA" w:rsidRDefault="00124CEA" w:rsidP="001E369C">
      <w:pPr>
        <w:spacing w:line="360" w:lineRule="auto"/>
        <w:rPr>
          <w:rFonts w:ascii="Times New Roman" w:eastAsia="Times New Roman" w:hAnsi="Times New Roman" w:cs="Times New Roman"/>
          <w:color w:val="000000" w:themeColor="text1"/>
          <w:spacing w:val="-2"/>
          <w:shd w:val="clear" w:color="auto" w:fill="FFFFFF"/>
        </w:rPr>
      </w:pPr>
      <w:r>
        <w:rPr>
          <w:rStyle w:val="EndnoteReference"/>
          <w:rFonts w:ascii="Times New Roman" w:eastAsia="Times New Roman" w:hAnsi="Times New Roman" w:cs="Times New Roman"/>
          <w:color w:val="000000" w:themeColor="text1"/>
          <w:spacing w:val="-2"/>
          <w:shd w:val="clear" w:color="auto" w:fill="FFFFFF"/>
        </w:rPr>
        <w:endnoteReference w:id="1"/>
      </w:r>
    </w:p>
    <w:sectPr w:rsidR="009B5858" w:rsidRPr="00124CEA" w:rsidSect="001566E2">
      <w:headerReference w:type="default" r:id="rId7"/>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F7F11" w14:textId="77777777" w:rsidR="007D2318" w:rsidRDefault="007D2318" w:rsidP="001566E2">
      <w:r>
        <w:separator/>
      </w:r>
    </w:p>
  </w:endnote>
  <w:endnote w:type="continuationSeparator" w:id="0">
    <w:p w14:paraId="2D43B4AB" w14:textId="77777777" w:rsidR="007D2318" w:rsidRDefault="007D2318" w:rsidP="001566E2">
      <w:r>
        <w:continuationSeparator/>
      </w:r>
    </w:p>
  </w:endnote>
  <w:endnote w:id="1">
    <w:p w14:paraId="74F31560" w14:textId="5E1CA407" w:rsidR="00124CEA" w:rsidRDefault="00124CEA">
      <w:pPr>
        <w:pStyle w:val="EndnoteText"/>
      </w:pPr>
      <w:r>
        <w:rPr>
          <w:rStyle w:val="EndnoteReference"/>
        </w:rPr>
        <w:endnoteRef/>
      </w:r>
      <w:r>
        <w:rPr>
          <w:rStyle w:val="EndnoteReference"/>
        </w:rPr>
        <w:endnoteRef/>
      </w:r>
      <w:r>
        <w:t xml:space="preserve"> Harper Lee, To Kill A Mockingbird, 1960, Warner Books Inc.</w:t>
      </w:r>
    </w:p>
    <w:p w14:paraId="705092CD" w14:textId="5FDC3963" w:rsidR="00124CEA" w:rsidRDefault="00E63A39">
      <w:pPr>
        <w:pStyle w:val="EndnoteText"/>
      </w:pPr>
      <w:r>
        <w:t>Kathryn Stockett, Tate Taylor, The Help, 2011, DreamWorks Studios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CC221" w14:textId="77777777" w:rsidR="007D2318" w:rsidRDefault="007D2318" w:rsidP="001566E2">
      <w:r>
        <w:separator/>
      </w:r>
    </w:p>
  </w:footnote>
  <w:footnote w:type="continuationSeparator" w:id="0">
    <w:p w14:paraId="3F63DF80" w14:textId="77777777" w:rsidR="007D2318" w:rsidRDefault="007D2318" w:rsidP="001566E2">
      <w:r>
        <w:continuationSeparator/>
      </w:r>
    </w:p>
  </w:footnote>
  <w:footnote w:id="1">
    <w:p w14:paraId="62DFD54D" w14:textId="7C4F3251" w:rsidR="008121AC" w:rsidRPr="00FE1845" w:rsidRDefault="00345B0C" w:rsidP="008121AC">
      <w:pPr>
        <w:rPr>
          <w:rFonts w:ascii="Times New Roman" w:eastAsia="Times New Roman" w:hAnsi="Times New Roman" w:cs="Times New Roman"/>
          <w:color w:val="000000" w:themeColor="text1"/>
          <w:sz w:val="20"/>
          <w:szCs w:val="20"/>
          <w:shd w:val="clear" w:color="auto" w:fill="FFFFFF"/>
        </w:rPr>
      </w:pPr>
      <w:r w:rsidRPr="00FE1845">
        <w:rPr>
          <w:rStyle w:val="FootnoteReference"/>
          <w:rFonts w:ascii="Times New Roman" w:hAnsi="Times New Roman" w:cs="Times New Roman"/>
        </w:rPr>
        <w:footnoteRef/>
      </w:r>
      <w:r w:rsidRPr="00FE1845">
        <w:rPr>
          <w:rFonts w:ascii="Times New Roman" w:hAnsi="Times New Roman" w:cs="Times New Roman"/>
        </w:rPr>
        <w:t xml:space="preserve"> </w:t>
      </w:r>
      <w:r w:rsidRPr="00FE1845">
        <w:rPr>
          <w:rFonts w:ascii="Times New Roman" w:hAnsi="Times New Roman" w:cs="Times New Roman"/>
          <w:color w:val="000000" w:themeColor="text1"/>
          <w:sz w:val="20"/>
          <w:szCs w:val="20"/>
        </w:rPr>
        <w:t xml:space="preserve">In 1931, nine Black men were tried and convicted of sexually assaulting two white women on a train. Their ages ranged from 13 to 20 years old. </w:t>
      </w:r>
      <w:r w:rsidRPr="00FE1845">
        <w:rPr>
          <w:rFonts w:ascii="Times New Roman" w:eastAsia="Times New Roman" w:hAnsi="Times New Roman" w:cs="Times New Roman"/>
          <w:color w:val="000000" w:themeColor="text1"/>
          <w:sz w:val="20"/>
          <w:szCs w:val="20"/>
          <w:shd w:val="clear" w:color="auto" w:fill="FFFFFF"/>
        </w:rPr>
        <w:t>The cases included a </w:t>
      </w:r>
      <w:r w:rsidRPr="00FE1845">
        <w:rPr>
          <w:rFonts w:ascii="Times New Roman" w:eastAsia="Times New Roman" w:hAnsi="Times New Roman" w:cs="Times New Roman"/>
          <w:color w:val="000000" w:themeColor="text1"/>
          <w:sz w:val="20"/>
          <w:szCs w:val="20"/>
        </w:rPr>
        <w:t>lynch mob</w:t>
      </w:r>
      <w:r w:rsidRPr="00FE1845">
        <w:rPr>
          <w:rFonts w:ascii="Times New Roman" w:eastAsia="Times New Roman" w:hAnsi="Times New Roman" w:cs="Times New Roman"/>
          <w:color w:val="000000" w:themeColor="text1"/>
          <w:sz w:val="20"/>
          <w:szCs w:val="20"/>
          <w:shd w:val="clear" w:color="auto" w:fill="FFFFFF"/>
        </w:rPr>
        <w:t> before the suspects had been indicted, </w:t>
      </w:r>
      <w:r w:rsidRPr="00FE1845">
        <w:rPr>
          <w:rFonts w:ascii="Times New Roman" w:eastAsia="Times New Roman" w:hAnsi="Times New Roman" w:cs="Times New Roman"/>
          <w:color w:val="000000" w:themeColor="text1"/>
          <w:sz w:val="20"/>
          <w:szCs w:val="20"/>
        </w:rPr>
        <w:t>all-white juries</w:t>
      </w:r>
      <w:r w:rsidRPr="00FE1845">
        <w:rPr>
          <w:rFonts w:ascii="Times New Roman" w:eastAsia="Times New Roman" w:hAnsi="Times New Roman" w:cs="Times New Roman"/>
          <w:color w:val="000000" w:themeColor="text1"/>
          <w:sz w:val="20"/>
          <w:szCs w:val="20"/>
          <w:shd w:val="clear" w:color="auto" w:fill="FFFFFF"/>
        </w:rPr>
        <w:t>, and rushed trials. It is commonly cited as an example of a </w:t>
      </w:r>
      <w:r w:rsidRPr="00FE1845">
        <w:rPr>
          <w:rFonts w:ascii="Times New Roman" w:eastAsia="Times New Roman" w:hAnsi="Times New Roman" w:cs="Times New Roman"/>
          <w:color w:val="000000" w:themeColor="text1"/>
          <w:sz w:val="20"/>
          <w:szCs w:val="20"/>
        </w:rPr>
        <w:t>misuse of justice</w:t>
      </w:r>
      <w:r w:rsidRPr="00FE1845">
        <w:rPr>
          <w:rFonts w:ascii="Times New Roman" w:eastAsia="Times New Roman" w:hAnsi="Times New Roman" w:cs="Times New Roman"/>
          <w:color w:val="000000" w:themeColor="text1"/>
          <w:sz w:val="20"/>
          <w:szCs w:val="20"/>
          <w:shd w:val="clear" w:color="auto" w:fill="FFFFFF"/>
        </w:rPr>
        <w:t> in the </w:t>
      </w:r>
      <w:r w:rsidRPr="00FE1845">
        <w:rPr>
          <w:rFonts w:ascii="Times New Roman" w:eastAsia="Times New Roman" w:hAnsi="Times New Roman" w:cs="Times New Roman"/>
          <w:color w:val="000000" w:themeColor="text1"/>
          <w:sz w:val="20"/>
          <w:szCs w:val="20"/>
        </w:rPr>
        <w:t>United States legal system</w:t>
      </w:r>
      <w:r w:rsidRPr="00FE1845">
        <w:rPr>
          <w:rFonts w:ascii="Times New Roman" w:eastAsia="Times New Roman" w:hAnsi="Times New Roman" w:cs="Times New Roman"/>
          <w:color w:val="000000" w:themeColor="text1"/>
          <w:sz w:val="20"/>
          <w:szCs w:val="20"/>
          <w:shd w:val="clear" w:color="auto" w:fill="FFFFFF"/>
        </w:rPr>
        <w:t>.</w:t>
      </w:r>
    </w:p>
  </w:footnote>
  <w:footnote w:id="2">
    <w:p w14:paraId="5F404B28" w14:textId="34DE4984" w:rsidR="008121AC" w:rsidRDefault="008121AC">
      <w:pPr>
        <w:pStyle w:val="FootnoteText"/>
      </w:pPr>
      <w:r w:rsidRPr="00FE1845">
        <w:rPr>
          <w:rStyle w:val="FootnoteReference"/>
          <w:rFonts w:ascii="Times New Roman" w:hAnsi="Times New Roman" w:cs="Times New Roman"/>
        </w:rPr>
        <w:footnoteRef/>
      </w:r>
      <w:r w:rsidRPr="00FE1845">
        <w:rPr>
          <w:rFonts w:ascii="Times New Roman" w:hAnsi="Times New Roman" w:cs="Times New Roman"/>
        </w:rPr>
        <w:t xml:space="preserve"> Till was a 14-year-old boy who was severely beaten and lynched after a white woman alleged that he flirted with her.</w:t>
      </w:r>
      <w:r>
        <w:t xml:space="preserve"> </w:t>
      </w:r>
      <w:r w:rsidR="001A7B24">
        <w:t xml:space="preserve">10 years ago, she admitted that she lied. </w:t>
      </w:r>
    </w:p>
  </w:footnote>
  <w:footnote w:id="3">
    <w:p w14:paraId="4C6EC3BD" w14:textId="76A8DE86" w:rsidR="008121AC" w:rsidRDefault="008121AC">
      <w:pPr>
        <w:pStyle w:val="FootnoteText"/>
      </w:pPr>
      <w:r>
        <w:rPr>
          <w:rStyle w:val="FootnoteReference"/>
        </w:rPr>
        <w:footnoteRef/>
      </w:r>
      <w:r>
        <w:t xml:space="preserve"> Laws in place to enforce the segregation of black people and white people. They were in effect from 1877 to the 1950's, the beginning of the civil rights movement.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C1A97" w14:textId="77777777" w:rsidR="00CA24FB" w:rsidRDefault="001566E2" w:rsidP="001566E2">
    <w:pPr>
      <w:pStyle w:val="Header"/>
    </w:pPr>
    <w:r>
      <w:t xml:space="preserve">English 10 H                                                                                                                                                    </w:t>
    </w:r>
  </w:p>
  <w:p w14:paraId="11540772" w14:textId="77777777" w:rsidR="00CA24FB" w:rsidRDefault="00C70978">
    <w:pPr>
      <w:pStyle w:val="Header"/>
    </w:pPr>
    <w:r>
      <w:t>Word Count:</w:t>
    </w:r>
    <w:r w:rsidR="00281346">
      <w:t xml:space="preserve"> 1889</w:t>
    </w:r>
    <w:r>
      <w:t xml:space="preserve">              </w:t>
    </w:r>
    <w:r w:rsidR="00DF7C23">
      <w:t xml:space="preserve">       </w:t>
    </w:r>
    <w:r w:rsidR="00281346">
      <w:t xml:space="preserve">       </w:t>
    </w:r>
    <w:r>
      <w:t xml:space="preserve"> </w:t>
    </w:r>
  </w:p>
  <w:p w14:paraId="614D8B80" w14:textId="700DF8B0" w:rsidR="00CA24FB" w:rsidRDefault="001E369C">
    <w:pPr>
      <w:pStyle w:val="Header"/>
    </w:pPr>
    <w:r w:rsidRPr="001E369C">
      <w:t>Synthesis Essay</w:t>
    </w:r>
  </w:p>
  <w:p w14:paraId="60B2F413" w14:textId="6007C907" w:rsidR="001566E2" w:rsidRDefault="00CA24FB">
    <w:pPr>
      <w:pStyle w:val="Header"/>
    </w:pPr>
    <w:r>
      <w:t>Lauren Jadot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E2"/>
    <w:rsid w:val="000435C9"/>
    <w:rsid w:val="00083D31"/>
    <w:rsid w:val="000B0F8F"/>
    <w:rsid w:val="00124CEA"/>
    <w:rsid w:val="001566E2"/>
    <w:rsid w:val="001934F3"/>
    <w:rsid w:val="001A7B24"/>
    <w:rsid w:val="001E369C"/>
    <w:rsid w:val="00221BFB"/>
    <w:rsid w:val="00226B24"/>
    <w:rsid w:val="002406DC"/>
    <w:rsid w:val="00281346"/>
    <w:rsid w:val="00345B0C"/>
    <w:rsid w:val="003B74E2"/>
    <w:rsid w:val="003C2475"/>
    <w:rsid w:val="004223DA"/>
    <w:rsid w:val="00442048"/>
    <w:rsid w:val="00455AC6"/>
    <w:rsid w:val="004D5793"/>
    <w:rsid w:val="0050120C"/>
    <w:rsid w:val="005254C9"/>
    <w:rsid w:val="00583C32"/>
    <w:rsid w:val="005B5FDB"/>
    <w:rsid w:val="00624FD3"/>
    <w:rsid w:val="00637704"/>
    <w:rsid w:val="007236E7"/>
    <w:rsid w:val="007634D8"/>
    <w:rsid w:val="00780602"/>
    <w:rsid w:val="007D2318"/>
    <w:rsid w:val="008121AC"/>
    <w:rsid w:val="008532A3"/>
    <w:rsid w:val="00876B98"/>
    <w:rsid w:val="00880ECE"/>
    <w:rsid w:val="0089797E"/>
    <w:rsid w:val="008E5ED5"/>
    <w:rsid w:val="008F7838"/>
    <w:rsid w:val="00914626"/>
    <w:rsid w:val="0094727D"/>
    <w:rsid w:val="00951C5D"/>
    <w:rsid w:val="009B5858"/>
    <w:rsid w:val="009F5D84"/>
    <w:rsid w:val="00A41D85"/>
    <w:rsid w:val="00AC7E53"/>
    <w:rsid w:val="00B25F20"/>
    <w:rsid w:val="00BA246A"/>
    <w:rsid w:val="00BB1971"/>
    <w:rsid w:val="00BD5F70"/>
    <w:rsid w:val="00C27F90"/>
    <w:rsid w:val="00C34401"/>
    <w:rsid w:val="00C36AF5"/>
    <w:rsid w:val="00C70978"/>
    <w:rsid w:val="00CA24FB"/>
    <w:rsid w:val="00D4720E"/>
    <w:rsid w:val="00D733AA"/>
    <w:rsid w:val="00DF7C23"/>
    <w:rsid w:val="00E429D6"/>
    <w:rsid w:val="00E54A8C"/>
    <w:rsid w:val="00E63A39"/>
    <w:rsid w:val="00E81E29"/>
    <w:rsid w:val="00E8401C"/>
    <w:rsid w:val="00E93C7C"/>
    <w:rsid w:val="00EC6BE6"/>
    <w:rsid w:val="00EF653E"/>
    <w:rsid w:val="00F51450"/>
    <w:rsid w:val="00F55AD1"/>
    <w:rsid w:val="00FE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9A20"/>
  <w14:defaultImageDpi w14:val="32767"/>
  <w15:chartTrackingRefBased/>
  <w15:docId w15:val="{E8C9E86D-A096-4348-B21D-2A09E9AA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6E2"/>
    <w:pPr>
      <w:tabs>
        <w:tab w:val="center" w:pos="4680"/>
        <w:tab w:val="right" w:pos="9360"/>
      </w:tabs>
    </w:pPr>
  </w:style>
  <w:style w:type="character" w:customStyle="1" w:styleId="HeaderChar">
    <w:name w:val="Header Char"/>
    <w:basedOn w:val="DefaultParagraphFont"/>
    <w:link w:val="Header"/>
    <w:uiPriority w:val="99"/>
    <w:rsid w:val="001566E2"/>
    <w:rPr>
      <w:lang w:val="en-CA"/>
    </w:rPr>
  </w:style>
  <w:style w:type="paragraph" w:styleId="Footer">
    <w:name w:val="footer"/>
    <w:basedOn w:val="Normal"/>
    <w:link w:val="FooterChar"/>
    <w:uiPriority w:val="99"/>
    <w:unhideWhenUsed/>
    <w:rsid w:val="001566E2"/>
    <w:pPr>
      <w:tabs>
        <w:tab w:val="center" w:pos="4680"/>
        <w:tab w:val="right" w:pos="9360"/>
      </w:tabs>
    </w:pPr>
  </w:style>
  <w:style w:type="character" w:customStyle="1" w:styleId="FooterChar">
    <w:name w:val="Footer Char"/>
    <w:basedOn w:val="DefaultParagraphFont"/>
    <w:link w:val="Footer"/>
    <w:uiPriority w:val="99"/>
    <w:rsid w:val="001566E2"/>
    <w:rPr>
      <w:lang w:val="en-CA"/>
    </w:rPr>
  </w:style>
  <w:style w:type="character" w:customStyle="1" w:styleId="apple-converted-space">
    <w:name w:val="apple-converted-space"/>
    <w:basedOn w:val="DefaultParagraphFont"/>
    <w:rsid w:val="00780602"/>
  </w:style>
  <w:style w:type="character" w:customStyle="1" w:styleId="a">
    <w:name w:val="a"/>
    <w:basedOn w:val="DefaultParagraphFont"/>
    <w:rsid w:val="007634D8"/>
  </w:style>
  <w:style w:type="paragraph" w:styleId="NormalWeb">
    <w:name w:val="Normal (Web)"/>
    <w:basedOn w:val="Normal"/>
    <w:uiPriority w:val="99"/>
    <w:unhideWhenUsed/>
    <w:rsid w:val="00E8401C"/>
    <w:pPr>
      <w:spacing w:before="100" w:beforeAutospacing="1" w:after="100" w:afterAutospacing="1"/>
    </w:pPr>
    <w:rPr>
      <w:rFonts w:ascii="Times New Roman" w:eastAsia="Times New Roman" w:hAnsi="Times New Roman" w:cs="Times New Roman"/>
    </w:rPr>
  </w:style>
  <w:style w:type="character" w:customStyle="1" w:styleId="character">
    <w:name w:val="character"/>
    <w:basedOn w:val="DefaultParagraphFont"/>
    <w:rsid w:val="00E8401C"/>
  </w:style>
  <w:style w:type="paragraph" w:styleId="FootnoteText">
    <w:name w:val="footnote text"/>
    <w:basedOn w:val="Normal"/>
    <w:link w:val="FootnoteTextChar"/>
    <w:uiPriority w:val="99"/>
    <w:semiHidden/>
    <w:unhideWhenUsed/>
    <w:rsid w:val="00345B0C"/>
    <w:rPr>
      <w:sz w:val="20"/>
      <w:szCs w:val="20"/>
    </w:rPr>
  </w:style>
  <w:style w:type="character" w:customStyle="1" w:styleId="FootnoteTextChar">
    <w:name w:val="Footnote Text Char"/>
    <w:basedOn w:val="DefaultParagraphFont"/>
    <w:link w:val="FootnoteText"/>
    <w:uiPriority w:val="99"/>
    <w:semiHidden/>
    <w:rsid w:val="00345B0C"/>
    <w:rPr>
      <w:sz w:val="20"/>
      <w:szCs w:val="20"/>
      <w:lang w:val="en-CA"/>
    </w:rPr>
  </w:style>
  <w:style w:type="character" w:styleId="FootnoteReference">
    <w:name w:val="footnote reference"/>
    <w:basedOn w:val="DefaultParagraphFont"/>
    <w:uiPriority w:val="99"/>
    <w:semiHidden/>
    <w:unhideWhenUsed/>
    <w:rsid w:val="00345B0C"/>
    <w:rPr>
      <w:vertAlign w:val="superscript"/>
    </w:rPr>
  </w:style>
  <w:style w:type="character" w:styleId="Hyperlink">
    <w:name w:val="Hyperlink"/>
    <w:basedOn w:val="DefaultParagraphFont"/>
    <w:uiPriority w:val="99"/>
    <w:semiHidden/>
    <w:unhideWhenUsed/>
    <w:rsid w:val="00345B0C"/>
    <w:rPr>
      <w:color w:val="0000FF"/>
      <w:u w:val="single"/>
    </w:rPr>
  </w:style>
  <w:style w:type="paragraph" w:styleId="EndnoteText">
    <w:name w:val="endnote text"/>
    <w:basedOn w:val="Normal"/>
    <w:link w:val="EndnoteTextChar"/>
    <w:uiPriority w:val="99"/>
    <w:semiHidden/>
    <w:unhideWhenUsed/>
    <w:rsid w:val="00124CEA"/>
    <w:rPr>
      <w:sz w:val="20"/>
      <w:szCs w:val="20"/>
    </w:rPr>
  </w:style>
  <w:style w:type="character" w:customStyle="1" w:styleId="EndnoteTextChar">
    <w:name w:val="Endnote Text Char"/>
    <w:basedOn w:val="DefaultParagraphFont"/>
    <w:link w:val="EndnoteText"/>
    <w:uiPriority w:val="99"/>
    <w:semiHidden/>
    <w:rsid w:val="00124CEA"/>
    <w:rPr>
      <w:sz w:val="20"/>
      <w:szCs w:val="20"/>
      <w:lang w:val="en-CA"/>
    </w:rPr>
  </w:style>
  <w:style w:type="character" w:styleId="EndnoteReference">
    <w:name w:val="endnote reference"/>
    <w:basedOn w:val="DefaultParagraphFont"/>
    <w:uiPriority w:val="99"/>
    <w:semiHidden/>
    <w:unhideWhenUsed/>
    <w:rsid w:val="00124C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9952">
      <w:bodyDiv w:val="1"/>
      <w:marLeft w:val="0"/>
      <w:marRight w:val="0"/>
      <w:marTop w:val="0"/>
      <w:marBottom w:val="0"/>
      <w:divBdr>
        <w:top w:val="none" w:sz="0" w:space="0" w:color="auto"/>
        <w:left w:val="none" w:sz="0" w:space="0" w:color="auto"/>
        <w:bottom w:val="none" w:sz="0" w:space="0" w:color="auto"/>
        <w:right w:val="none" w:sz="0" w:space="0" w:color="auto"/>
      </w:divBdr>
    </w:div>
    <w:div w:id="611327459">
      <w:bodyDiv w:val="1"/>
      <w:marLeft w:val="0"/>
      <w:marRight w:val="0"/>
      <w:marTop w:val="0"/>
      <w:marBottom w:val="0"/>
      <w:divBdr>
        <w:top w:val="none" w:sz="0" w:space="0" w:color="auto"/>
        <w:left w:val="none" w:sz="0" w:space="0" w:color="auto"/>
        <w:bottom w:val="none" w:sz="0" w:space="0" w:color="auto"/>
        <w:right w:val="none" w:sz="0" w:space="0" w:color="auto"/>
      </w:divBdr>
    </w:div>
    <w:div w:id="805589224">
      <w:bodyDiv w:val="1"/>
      <w:marLeft w:val="0"/>
      <w:marRight w:val="0"/>
      <w:marTop w:val="0"/>
      <w:marBottom w:val="0"/>
      <w:divBdr>
        <w:top w:val="none" w:sz="0" w:space="0" w:color="auto"/>
        <w:left w:val="none" w:sz="0" w:space="0" w:color="auto"/>
        <w:bottom w:val="none" w:sz="0" w:space="0" w:color="auto"/>
        <w:right w:val="none" w:sz="0" w:space="0" w:color="auto"/>
      </w:divBdr>
    </w:div>
    <w:div w:id="922488146">
      <w:bodyDiv w:val="1"/>
      <w:marLeft w:val="0"/>
      <w:marRight w:val="0"/>
      <w:marTop w:val="0"/>
      <w:marBottom w:val="0"/>
      <w:divBdr>
        <w:top w:val="none" w:sz="0" w:space="0" w:color="auto"/>
        <w:left w:val="none" w:sz="0" w:space="0" w:color="auto"/>
        <w:bottom w:val="none" w:sz="0" w:space="0" w:color="auto"/>
        <w:right w:val="none" w:sz="0" w:space="0" w:color="auto"/>
      </w:divBdr>
    </w:div>
    <w:div w:id="973291069">
      <w:bodyDiv w:val="1"/>
      <w:marLeft w:val="0"/>
      <w:marRight w:val="0"/>
      <w:marTop w:val="0"/>
      <w:marBottom w:val="0"/>
      <w:divBdr>
        <w:top w:val="none" w:sz="0" w:space="0" w:color="auto"/>
        <w:left w:val="none" w:sz="0" w:space="0" w:color="auto"/>
        <w:bottom w:val="none" w:sz="0" w:space="0" w:color="auto"/>
        <w:right w:val="none" w:sz="0" w:space="0" w:color="auto"/>
      </w:divBdr>
    </w:div>
    <w:div w:id="1006323526">
      <w:bodyDiv w:val="1"/>
      <w:marLeft w:val="0"/>
      <w:marRight w:val="0"/>
      <w:marTop w:val="0"/>
      <w:marBottom w:val="0"/>
      <w:divBdr>
        <w:top w:val="none" w:sz="0" w:space="0" w:color="auto"/>
        <w:left w:val="none" w:sz="0" w:space="0" w:color="auto"/>
        <w:bottom w:val="none" w:sz="0" w:space="0" w:color="auto"/>
        <w:right w:val="none" w:sz="0" w:space="0" w:color="auto"/>
      </w:divBdr>
    </w:div>
    <w:div w:id="1008796368">
      <w:bodyDiv w:val="1"/>
      <w:marLeft w:val="0"/>
      <w:marRight w:val="0"/>
      <w:marTop w:val="0"/>
      <w:marBottom w:val="0"/>
      <w:divBdr>
        <w:top w:val="none" w:sz="0" w:space="0" w:color="auto"/>
        <w:left w:val="none" w:sz="0" w:space="0" w:color="auto"/>
        <w:bottom w:val="none" w:sz="0" w:space="0" w:color="auto"/>
        <w:right w:val="none" w:sz="0" w:space="0" w:color="auto"/>
      </w:divBdr>
    </w:div>
    <w:div w:id="1180583474">
      <w:bodyDiv w:val="1"/>
      <w:marLeft w:val="0"/>
      <w:marRight w:val="0"/>
      <w:marTop w:val="0"/>
      <w:marBottom w:val="0"/>
      <w:divBdr>
        <w:top w:val="none" w:sz="0" w:space="0" w:color="auto"/>
        <w:left w:val="none" w:sz="0" w:space="0" w:color="auto"/>
        <w:bottom w:val="none" w:sz="0" w:space="0" w:color="auto"/>
        <w:right w:val="none" w:sz="0" w:space="0" w:color="auto"/>
      </w:divBdr>
    </w:div>
    <w:div w:id="1432244311">
      <w:bodyDiv w:val="1"/>
      <w:marLeft w:val="0"/>
      <w:marRight w:val="0"/>
      <w:marTop w:val="0"/>
      <w:marBottom w:val="0"/>
      <w:divBdr>
        <w:top w:val="none" w:sz="0" w:space="0" w:color="auto"/>
        <w:left w:val="none" w:sz="0" w:space="0" w:color="auto"/>
        <w:bottom w:val="none" w:sz="0" w:space="0" w:color="auto"/>
        <w:right w:val="none" w:sz="0" w:space="0" w:color="auto"/>
      </w:divBdr>
    </w:div>
    <w:div w:id="1501459496">
      <w:bodyDiv w:val="1"/>
      <w:marLeft w:val="0"/>
      <w:marRight w:val="0"/>
      <w:marTop w:val="0"/>
      <w:marBottom w:val="0"/>
      <w:divBdr>
        <w:top w:val="none" w:sz="0" w:space="0" w:color="auto"/>
        <w:left w:val="none" w:sz="0" w:space="0" w:color="auto"/>
        <w:bottom w:val="none" w:sz="0" w:space="0" w:color="auto"/>
        <w:right w:val="none" w:sz="0" w:space="0" w:color="auto"/>
      </w:divBdr>
    </w:div>
    <w:div w:id="1805544790">
      <w:bodyDiv w:val="1"/>
      <w:marLeft w:val="0"/>
      <w:marRight w:val="0"/>
      <w:marTop w:val="0"/>
      <w:marBottom w:val="0"/>
      <w:divBdr>
        <w:top w:val="none" w:sz="0" w:space="0" w:color="auto"/>
        <w:left w:val="none" w:sz="0" w:space="0" w:color="auto"/>
        <w:bottom w:val="none" w:sz="0" w:space="0" w:color="auto"/>
        <w:right w:val="none" w:sz="0" w:space="0" w:color="auto"/>
      </w:divBdr>
    </w:div>
    <w:div w:id="189670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Lee</b:Tag>
    <b:SourceType>Book</b:SourceType>
    <b:Guid>{7DAC2369-C92F-774E-8CBF-C5C1D3B2E4C2}</b:Guid>
    <b:LCID>en-CA</b:LCID>
    <b:Author>
      <b:Author>
        <b:NameList>
          <b:Person>
            <b:Last>Lee</b:Last>
          </b:Person>
        </b:NameList>
      </b:Author>
    </b:Author>
    <b:RefOrder>2</b:RefOrder>
  </b:Source>
  <b:Source>
    <b:Tag>Tat</b:Tag>
    <b:SourceType>Film</b:SourceType>
    <b:Guid>{F8245351-6306-3046-AE03-B623B12FC0D2}</b:Guid>
    <b:Title>The Help</b:Title>
    <b:Author>
      <b:Director>
        <b:NameList>
          <b:Person>
            <b:Last>Taylor</b:Last>
            <b:First>Tate</b:First>
          </b:Person>
        </b:NameList>
      </b:Director>
    </b:Author>
    <b:RefOrder>1</b:RefOrder>
  </b:Source>
</b:Sources>
</file>

<file path=customXml/itemProps1.xml><?xml version="1.0" encoding="utf-8"?>
<ds:datastoreItem xmlns:ds="http://schemas.openxmlformats.org/officeDocument/2006/customXml" ds:itemID="{28E28A80-2F21-DB4C-B37E-3A4A3E64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1576</Words>
  <Characters>8987</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132S-Jadot, Lauren</dc:creator>
  <cp:keywords/>
  <dc:description/>
  <cp:lastModifiedBy>132S-Jadot, Lauren</cp:lastModifiedBy>
  <cp:revision>6</cp:revision>
  <dcterms:created xsi:type="dcterms:W3CDTF">2018-06-13T17:04:00Z</dcterms:created>
  <dcterms:modified xsi:type="dcterms:W3CDTF">2018-06-19T17:13:00Z</dcterms:modified>
</cp:coreProperties>
</file>