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627" w:rsidRPr="007C39AA" w:rsidRDefault="007430E7" w:rsidP="00E32E00">
      <w:pPr>
        <w:spacing w:line="240" w:lineRule="auto"/>
        <w:rPr>
          <w:rFonts w:ascii="Century Gothic" w:hAnsi="Century Gothic" w:cs="Century Gothic"/>
        </w:rPr>
      </w:pPr>
      <w:bookmarkStart w:id="0" w:name="_GoBack"/>
      <w:bookmarkEnd w:id="0"/>
      <w:r>
        <w:rPr>
          <w:noProof/>
          <w:lang w:val="en-US"/>
        </w:rPr>
        <w:drawing>
          <wp:anchor distT="0" distB="0" distL="114300" distR="114300" simplePos="0" relativeHeight="251658240" behindDoc="1" locked="0" layoutInCell="1" allowOverlap="1">
            <wp:simplePos x="0" y="0"/>
            <wp:positionH relativeFrom="column">
              <wp:posOffset>-800100</wp:posOffset>
            </wp:positionH>
            <wp:positionV relativeFrom="paragraph">
              <wp:posOffset>457200</wp:posOffset>
            </wp:positionV>
            <wp:extent cx="986790" cy="1409700"/>
            <wp:effectExtent l="0" t="0" r="3810" b="0"/>
            <wp:wrapTight wrapText="bothSides">
              <wp:wrapPolygon edited="0">
                <wp:start x="10008" y="0"/>
                <wp:lineTo x="0" y="876"/>
                <wp:lineTo x="0" y="3503"/>
                <wp:lineTo x="2085" y="20432"/>
                <wp:lineTo x="3336" y="21308"/>
                <wp:lineTo x="6255" y="21308"/>
                <wp:lineTo x="8340" y="21308"/>
                <wp:lineTo x="12093" y="21016"/>
                <wp:lineTo x="12093" y="20432"/>
                <wp:lineTo x="8757" y="18681"/>
                <wp:lineTo x="9174" y="14011"/>
                <wp:lineTo x="18347" y="9632"/>
                <wp:lineTo x="18347" y="9341"/>
                <wp:lineTo x="21266" y="3795"/>
                <wp:lineTo x="21266" y="2627"/>
                <wp:lineTo x="13344" y="0"/>
                <wp:lineTo x="100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6790" cy="1409700"/>
                    </a:xfrm>
                    <a:prstGeom prst="rect">
                      <a:avLst/>
                    </a:prstGeom>
                    <a:noFill/>
                  </pic:spPr>
                </pic:pic>
              </a:graphicData>
            </a:graphic>
            <wp14:sizeRelH relativeFrom="page">
              <wp14:pctWidth>0</wp14:pctWidth>
            </wp14:sizeRelH>
            <wp14:sizeRelV relativeFrom="page">
              <wp14:pctHeight>0</wp14:pctHeight>
            </wp14:sizeRelV>
          </wp:anchor>
        </w:drawing>
      </w:r>
      <w:r w:rsidR="00B97627" w:rsidRPr="007C39AA">
        <w:rPr>
          <w:rFonts w:ascii="Century Gothic" w:hAnsi="Century Gothic" w:cs="Century Gothic"/>
          <w:b/>
          <w:bCs/>
          <w:u w:val="single"/>
        </w:rPr>
        <w:t>Planning 10</w:t>
      </w:r>
      <w:r w:rsidR="00B97627" w:rsidRPr="007C39AA">
        <w:rPr>
          <w:rFonts w:ascii="Century Gothic" w:hAnsi="Century Gothic" w:cs="Century Gothic"/>
        </w:rPr>
        <w:t xml:space="preserve">                                                                         </w:t>
      </w:r>
      <w:r w:rsidR="00A2378E">
        <w:rPr>
          <w:rFonts w:ascii="Century Gothic" w:hAnsi="Century Gothic" w:cs="Century Gothic"/>
        </w:rPr>
        <w:t xml:space="preserve">                </w:t>
      </w:r>
      <w:r w:rsidR="00A2378E">
        <w:rPr>
          <w:rFonts w:ascii="Century Gothic" w:hAnsi="Century Gothic" w:cs="Century Gothic"/>
        </w:rPr>
        <w:tab/>
        <w:t xml:space="preserve">Mr. Kenny Jamieson </w:t>
      </w:r>
      <w:r w:rsidR="00B97627" w:rsidRPr="007C39AA">
        <w:rPr>
          <w:rFonts w:ascii="Century Gothic" w:hAnsi="Century Gothic" w:cs="Century Gothic"/>
        </w:rPr>
        <w:t xml:space="preserve">Course Overview                                             </w:t>
      </w:r>
      <w:r w:rsidR="00B97627">
        <w:rPr>
          <w:rFonts w:ascii="Century Gothic" w:hAnsi="Century Gothic" w:cs="Century Gothic"/>
        </w:rPr>
        <w:t xml:space="preserve">                          </w:t>
      </w:r>
      <w:r w:rsidR="00B97627" w:rsidRPr="007C39AA">
        <w:rPr>
          <w:rFonts w:ascii="Century Gothic" w:hAnsi="Century Gothic" w:cs="Century Gothic"/>
        </w:rPr>
        <w:t xml:space="preserve">       </w:t>
      </w:r>
      <w:r w:rsidR="00A2378E">
        <w:tab/>
        <w:t>kjamieson@sd43.bc.ca</w:t>
      </w:r>
    </w:p>
    <w:p w:rsidR="00B97627" w:rsidRPr="007C39AA" w:rsidRDefault="00B97627" w:rsidP="00E32E00">
      <w:pPr>
        <w:spacing w:line="240" w:lineRule="auto"/>
        <w:rPr>
          <w:rFonts w:ascii="Century Gothic" w:hAnsi="Century Gothic" w:cs="Century Gothic"/>
        </w:rPr>
      </w:pPr>
    </w:p>
    <w:p w:rsidR="00B97627" w:rsidRPr="007C39AA" w:rsidRDefault="00B97627" w:rsidP="006E2FE1">
      <w:pPr>
        <w:rPr>
          <w:rFonts w:ascii="Century Gothic" w:hAnsi="Century Gothic" w:cs="Century Gothic"/>
          <w:i/>
          <w:iCs/>
        </w:rPr>
      </w:pPr>
      <w:r w:rsidRPr="007C39AA">
        <w:rPr>
          <w:rFonts w:ascii="Century Gothic" w:hAnsi="Century Gothic" w:cs="Century Gothic"/>
          <w:b/>
          <w:bCs/>
          <w:sz w:val="24"/>
          <w:szCs w:val="24"/>
        </w:rPr>
        <w:t>Course Objective:</w:t>
      </w:r>
      <w:r w:rsidRPr="007C39AA">
        <w:rPr>
          <w:rFonts w:ascii="Century Gothic" w:hAnsi="Century Gothic" w:cs="Century Gothic"/>
        </w:rPr>
        <w:t xml:space="preserve"> </w:t>
      </w:r>
      <w:r w:rsidRPr="007C39AA">
        <w:rPr>
          <w:rFonts w:ascii="Century Gothic" w:hAnsi="Century Gothic" w:cs="Century Gothic"/>
          <w:i/>
          <w:iCs/>
          <w:sz w:val="24"/>
          <w:szCs w:val="24"/>
        </w:rPr>
        <w:t>The aim of Planning 10 is to enable stud</w:t>
      </w:r>
      <w:r>
        <w:rPr>
          <w:rFonts w:ascii="Century Gothic" w:hAnsi="Century Gothic" w:cs="Century Gothic"/>
          <w:i/>
          <w:iCs/>
          <w:sz w:val="24"/>
          <w:szCs w:val="24"/>
        </w:rPr>
        <w:t xml:space="preserve">ents to develop the skills they </w:t>
      </w:r>
      <w:r w:rsidRPr="007C39AA">
        <w:rPr>
          <w:rFonts w:ascii="Century Gothic" w:hAnsi="Century Gothic" w:cs="Century Gothic"/>
          <w:i/>
          <w:iCs/>
          <w:sz w:val="24"/>
          <w:szCs w:val="24"/>
        </w:rPr>
        <w:t>need to become self-directed individuals who set goals, make thoughtful decisions, and take responsibility for pursuing their goals throughout life.</w:t>
      </w:r>
    </w:p>
    <w:p w:rsidR="00B97627" w:rsidRPr="007C39AA" w:rsidRDefault="00B97627" w:rsidP="006E2FE1">
      <w:pPr>
        <w:rPr>
          <w:rFonts w:ascii="Century Gothic" w:hAnsi="Century Gothic" w:cs="Century Gothic"/>
        </w:rPr>
      </w:pPr>
      <w:r w:rsidRPr="007C39AA">
        <w:rPr>
          <w:rFonts w:ascii="Century Gothic" w:hAnsi="Century Gothic" w:cs="Century Gothic"/>
          <w:b/>
          <w:bCs/>
        </w:rPr>
        <w:t>Units of Study</w:t>
      </w:r>
      <w:r w:rsidRPr="007C39AA">
        <w:rPr>
          <w:rFonts w:ascii="Century Gothic" w:hAnsi="Century Gothic" w:cs="Century Gothic"/>
        </w:rPr>
        <w:t xml:space="preserve">:  Planning 10 covers these four units </w:t>
      </w:r>
      <w:r w:rsidR="007430E7">
        <w:rPr>
          <w:rFonts w:ascii="Century Gothic" w:hAnsi="Century Gothic" w:cs="Century Gothic"/>
        </w:rPr>
        <w:t>plus an introduction into Grad Transitions</w:t>
      </w:r>
    </w:p>
    <w:p w:rsidR="00B97627" w:rsidRPr="007C39AA" w:rsidRDefault="00B97627" w:rsidP="006E2FE1">
      <w:pPr>
        <w:pStyle w:val="ListParagraph"/>
        <w:numPr>
          <w:ilvl w:val="0"/>
          <w:numId w:val="1"/>
        </w:numPr>
        <w:rPr>
          <w:rFonts w:ascii="Century Gothic" w:hAnsi="Century Gothic" w:cs="Century Gothic"/>
        </w:rPr>
      </w:pPr>
      <w:r w:rsidRPr="007C39AA">
        <w:rPr>
          <w:rFonts w:ascii="Century Gothic" w:hAnsi="Century Gothic" w:cs="Century Gothic"/>
          <w:b/>
          <w:bCs/>
        </w:rPr>
        <w:t>Education and Careers</w:t>
      </w:r>
      <w:r w:rsidRPr="007C39AA">
        <w:rPr>
          <w:rFonts w:ascii="Century Gothic" w:hAnsi="Century Gothic" w:cs="Century Gothic"/>
          <w:sz w:val="18"/>
          <w:szCs w:val="18"/>
        </w:rPr>
        <w:t>:</w:t>
      </w:r>
      <w:r w:rsidRPr="007C39AA">
        <w:rPr>
          <w:rFonts w:ascii="Century Gothic" w:hAnsi="Century Gothic" w:cs="Century Gothic"/>
        </w:rPr>
        <w:t xml:space="preserve"> Person attributes, post-secondary options, labour market, </w:t>
      </w:r>
      <w:proofErr w:type="gramStart"/>
      <w:r w:rsidRPr="007C39AA">
        <w:rPr>
          <w:rFonts w:ascii="Century Gothic" w:hAnsi="Century Gothic" w:cs="Century Gothic"/>
        </w:rPr>
        <w:t>job</w:t>
      </w:r>
      <w:proofErr w:type="gramEnd"/>
      <w:r w:rsidRPr="007C39AA">
        <w:rPr>
          <w:rFonts w:ascii="Century Gothic" w:hAnsi="Century Gothic" w:cs="Century Gothic"/>
        </w:rPr>
        <w:t xml:space="preserve"> seeking strategies, work place safety, and support networks.</w:t>
      </w:r>
    </w:p>
    <w:p w:rsidR="00B97627" w:rsidRPr="007C39AA" w:rsidRDefault="00B97627" w:rsidP="006E2FE1">
      <w:pPr>
        <w:pStyle w:val="ListParagraph"/>
        <w:numPr>
          <w:ilvl w:val="0"/>
          <w:numId w:val="1"/>
        </w:numPr>
        <w:rPr>
          <w:rFonts w:ascii="Century Gothic" w:hAnsi="Century Gothic" w:cs="Century Gothic"/>
        </w:rPr>
      </w:pPr>
      <w:r w:rsidRPr="007C39AA">
        <w:rPr>
          <w:rFonts w:ascii="Century Gothic" w:hAnsi="Century Gothic" w:cs="Century Gothic"/>
          <w:b/>
          <w:bCs/>
        </w:rPr>
        <w:t>Finances</w:t>
      </w:r>
      <w:r w:rsidRPr="007C39AA">
        <w:rPr>
          <w:rFonts w:ascii="Century Gothic" w:hAnsi="Century Gothic" w:cs="Century Gothic"/>
        </w:rPr>
        <w:t>: Budgeting skills, credit, debit, income tax, costs of education, and financial planning for meeting education and career goals.</w:t>
      </w:r>
    </w:p>
    <w:p w:rsidR="00B97627" w:rsidRDefault="007430E7" w:rsidP="006E2FE1">
      <w:pPr>
        <w:pStyle w:val="ListParagraph"/>
        <w:numPr>
          <w:ilvl w:val="0"/>
          <w:numId w:val="1"/>
        </w:numPr>
        <w:rPr>
          <w:rFonts w:ascii="Century Gothic" w:hAnsi="Century Gothic" w:cs="Century Gothic"/>
        </w:rPr>
      </w:pPr>
      <w:r>
        <w:rPr>
          <w:noProof/>
          <w:lang w:val="en-US"/>
        </w:rPr>
        <w:drawing>
          <wp:anchor distT="0" distB="0" distL="114300" distR="114300" simplePos="0" relativeHeight="251659264" behindDoc="1" locked="0" layoutInCell="1" allowOverlap="1">
            <wp:simplePos x="0" y="0"/>
            <wp:positionH relativeFrom="column">
              <wp:posOffset>5029200</wp:posOffset>
            </wp:positionH>
            <wp:positionV relativeFrom="paragraph">
              <wp:posOffset>226060</wp:posOffset>
            </wp:positionV>
            <wp:extent cx="523875" cy="685800"/>
            <wp:effectExtent l="0" t="0" r="9525" b="0"/>
            <wp:wrapTight wrapText="bothSides">
              <wp:wrapPolygon edited="0">
                <wp:start x="4713" y="0"/>
                <wp:lineTo x="0" y="7800"/>
                <wp:lineTo x="0" y="9000"/>
                <wp:lineTo x="2356" y="19800"/>
                <wp:lineTo x="4713" y="21000"/>
                <wp:lineTo x="8640" y="21000"/>
                <wp:lineTo x="10211" y="19800"/>
                <wp:lineTo x="21207" y="17400"/>
                <wp:lineTo x="21207" y="4800"/>
                <wp:lineTo x="14138" y="0"/>
                <wp:lineTo x="471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pic:spPr>
                </pic:pic>
              </a:graphicData>
            </a:graphic>
            <wp14:sizeRelH relativeFrom="page">
              <wp14:pctWidth>0</wp14:pctWidth>
            </wp14:sizeRelH>
            <wp14:sizeRelV relativeFrom="page">
              <wp14:pctHeight>0</wp14:pctHeight>
            </wp14:sizeRelV>
          </wp:anchor>
        </w:drawing>
      </w:r>
      <w:r w:rsidR="00B97627" w:rsidRPr="007C39AA">
        <w:rPr>
          <w:rFonts w:ascii="Century Gothic" w:hAnsi="Century Gothic" w:cs="Century Gothic"/>
          <w:b/>
          <w:bCs/>
        </w:rPr>
        <w:t>Health</w:t>
      </w:r>
      <w:r w:rsidR="00B97627" w:rsidRPr="007C39AA">
        <w:rPr>
          <w:rFonts w:ascii="Century Gothic" w:hAnsi="Century Gothic" w:cs="Century Gothic"/>
        </w:rPr>
        <w:t>: Access to information, healthy relationships, HIV/AIDS, substance abuse, sexual decision making, and road safety.</w:t>
      </w:r>
    </w:p>
    <w:p w:rsidR="00B97627" w:rsidRPr="007C39AA" w:rsidRDefault="007430E7" w:rsidP="007C39AA">
      <w:pPr>
        <w:pStyle w:val="ListParagraph"/>
        <w:numPr>
          <w:ilvl w:val="0"/>
          <w:numId w:val="1"/>
        </w:numPr>
        <w:rPr>
          <w:rFonts w:ascii="Century Gothic" w:hAnsi="Century Gothic" w:cs="Century Gothic"/>
        </w:rPr>
      </w:pPr>
      <w:r>
        <w:rPr>
          <w:rFonts w:ascii="Century Gothic" w:hAnsi="Century Gothic" w:cs="Century Gothic"/>
          <w:b/>
          <w:bCs/>
        </w:rPr>
        <w:t xml:space="preserve">YPI: </w:t>
      </w:r>
      <w:r>
        <w:rPr>
          <w:rFonts w:ascii="Century Gothic" w:hAnsi="Century Gothic" w:cs="Century Gothic"/>
          <w:bCs/>
        </w:rPr>
        <w:t>Philanthropy, building community, social issues, charities, creating connections.</w:t>
      </w:r>
    </w:p>
    <w:p w:rsidR="00B97627" w:rsidRPr="007C39AA" w:rsidRDefault="00B97627" w:rsidP="006E2FE1">
      <w:pPr>
        <w:rPr>
          <w:rFonts w:ascii="Century Gothic" w:hAnsi="Century Gothic" w:cs="Century Gothic"/>
        </w:rPr>
      </w:pPr>
      <w:r w:rsidRPr="007C39AA">
        <w:rPr>
          <w:rFonts w:ascii="Century Gothic" w:hAnsi="Century Gothic" w:cs="Century Gothic"/>
          <w:b/>
          <w:bCs/>
        </w:rPr>
        <w:t>Assessment</w:t>
      </w:r>
      <w:r w:rsidRPr="007C39AA">
        <w:rPr>
          <w:rFonts w:ascii="Century Gothic" w:hAnsi="Century Gothic" w:cs="Century Gothic"/>
        </w:rPr>
        <w:t>: Student achievement will be assessed through a variety of assignments and projects.  Student work will be graded as follows:</w:t>
      </w:r>
    </w:p>
    <w:p w:rsidR="00B97627" w:rsidRDefault="007430E7" w:rsidP="006E2FE1">
      <w:pPr>
        <w:rPr>
          <w:noProof/>
          <w:lang w:val="en-US"/>
        </w:rPr>
      </w:pPr>
      <w:r>
        <w:rPr>
          <w:noProof/>
          <w:lang w:val="en-US"/>
        </w:rPr>
        <w:drawing>
          <wp:anchor distT="0" distB="0" distL="114300" distR="114300" simplePos="0" relativeHeight="251660288" behindDoc="1" locked="0" layoutInCell="1" allowOverlap="1">
            <wp:simplePos x="0" y="0"/>
            <wp:positionH relativeFrom="column">
              <wp:posOffset>5486400</wp:posOffset>
            </wp:positionH>
            <wp:positionV relativeFrom="paragraph">
              <wp:posOffset>492125</wp:posOffset>
            </wp:positionV>
            <wp:extent cx="548005" cy="571500"/>
            <wp:effectExtent l="0" t="0" r="4445" b="0"/>
            <wp:wrapTight wrapText="bothSides">
              <wp:wrapPolygon edited="0">
                <wp:start x="5256" y="0"/>
                <wp:lineTo x="4505" y="1440"/>
                <wp:lineTo x="0" y="15120"/>
                <wp:lineTo x="0" y="17280"/>
                <wp:lineTo x="11263" y="20880"/>
                <wp:lineTo x="15768" y="20880"/>
                <wp:lineTo x="16519" y="20160"/>
                <wp:lineTo x="19523" y="11520"/>
                <wp:lineTo x="21024" y="720"/>
                <wp:lineTo x="20273" y="0"/>
                <wp:lineTo x="15017" y="0"/>
                <wp:lineTo x="525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005" cy="571500"/>
                    </a:xfrm>
                    <a:prstGeom prst="rect">
                      <a:avLst/>
                    </a:prstGeom>
                    <a:noFill/>
                  </pic:spPr>
                </pic:pic>
              </a:graphicData>
            </a:graphic>
            <wp14:sizeRelH relativeFrom="page">
              <wp14:pctWidth>0</wp14:pctWidth>
            </wp14:sizeRelH>
            <wp14:sizeRelV relativeFrom="page">
              <wp14:pctHeight>0</wp14:pctHeight>
            </wp14:sizeRelV>
          </wp:anchor>
        </w:drawing>
      </w:r>
      <w:r w:rsidR="00CD7BA4">
        <w:rPr>
          <w:noProof/>
          <w:lang w:val="en-US"/>
        </w:rPr>
        <w:t>Projects – 80%</w:t>
      </w:r>
    </w:p>
    <w:p w:rsidR="00CD7BA4" w:rsidRDefault="00CD7BA4" w:rsidP="006E2FE1">
      <w:pPr>
        <w:rPr>
          <w:noProof/>
          <w:lang w:val="en-US"/>
        </w:rPr>
      </w:pPr>
      <w:r>
        <w:rPr>
          <w:noProof/>
          <w:lang w:val="en-US"/>
        </w:rPr>
        <w:t>Class Assignments – 10%</w:t>
      </w:r>
    </w:p>
    <w:p w:rsidR="00CD7BA4" w:rsidRPr="007C39AA" w:rsidRDefault="00CD7BA4" w:rsidP="006E2FE1">
      <w:pPr>
        <w:rPr>
          <w:rFonts w:ascii="Century Gothic" w:hAnsi="Century Gothic" w:cs="Century Gothic"/>
        </w:rPr>
      </w:pPr>
      <w:r>
        <w:rPr>
          <w:noProof/>
          <w:lang w:val="en-US"/>
        </w:rPr>
        <w:t>Participation – 10%</w:t>
      </w:r>
    </w:p>
    <w:p w:rsidR="00B97627" w:rsidRPr="007C39AA" w:rsidRDefault="007430E7" w:rsidP="006E2FE1">
      <w:pPr>
        <w:rPr>
          <w:rFonts w:ascii="Century Gothic" w:hAnsi="Century Gothic" w:cs="Century Gothic"/>
        </w:rPr>
      </w:pPr>
      <w:r>
        <w:rPr>
          <w:noProof/>
          <w:lang w:val="en-US"/>
        </w:rPr>
        <w:drawing>
          <wp:anchor distT="0" distB="0" distL="114300" distR="114300" simplePos="0" relativeHeight="251661312" behindDoc="1" locked="0" layoutInCell="1" allowOverlap="1">
            <wp:simplePos x="0" y="0"/>
            <wp:positionH relativeFrom="column">
              <wp:posOffset>-800100</wp:posOffset>
            </wp:positionH>
            <wp:positionV relativeFrom="paragraph">
              <wp:posOffset>97790</wp:posOffset>
            </wp:positionV>
            <wp:extent cx="831850" cy="1485900"/>
            <wp:effectExtent l="0" t="0" r="6350" b="0"/>
            <wp:wrapTight wrapText="bothSides">
              <wp:wrapPolygon edited="0">
                <wp:start x="8904" y="0"/>
                <wp:lineTo x="7420" y="554"/>
                <wp:lineTo x="7420" y="4708"/>
                <wp:lineTo x="3957" y="9138"/>
                <wp:lineTo x="2968" y="13569"/>
                <wp:lineTo x="0" y="17446"/>
                <wp:lineTo x="0" y="18831"/>
                <wp:lineTo x="8409" y="21323"/>
                <wp:lineTo x="12366" y="21323"/>
                <wp:lineTo x="13356" y="21046"/>
                <wp:lineTo x="21270" y="18277"/>
                <wp:lineTo x="21270" y="17723"/>
                <wp:lineTo x="14840" y="9138"/>
                <wp:lineTo x="13356" y="1108"/>
                <wp:lineTo x="12861" y="0"/>
                <wp:lineTo x="890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50" cy="1485900"/>
                    </a:xfrm>
                    <a:prstGeom prst="rect">
                      <a:avLst/>
                    </a:prstGeom>
                    <a:noFill/>
                  </pic:spPr>
                </pic:pic>
              </a:graphicData>
            </a:graphic>
            <wp14:sizeRelH relativeFrom="page">
              <wp14:pctWidth>0</wp14:pctWidth>
            </wp14:sizeRelH>
            <wp14:sizeRelV relativeFrom="page">
              <wp14:pctHeight>0</wp14:pctHeight>
            </wp14:sizeRelV>
          </wp:anchor>
        </w:drawing>
      </w:r>
      <w:r w:rsidR="00B97627" w:rsidRPr="007C39AA">
        <w:rPr>
          <w:rFonts w:ascii="Century Gothic" w:hAnsi="Century Gothic" w:cs="Century Gothic"/>
          <w:b/>
          <w:bCs/>
        </w:rPr>
        <w:t>Attendance</w:t>
      </w:r>
      <w:r w:rsidR="00B97627" w:rsidRPr="007C39AA">
        <w:rPr>
          <w:rFonts w:ascii="Century Gothic" w:hAnsi="Century Gothic" w:cs="Century Gothic"/>
        </w:rPr>
        <w:t xml:space="preserve">: Planning 10 is an interactive course and therefore requires full attendance.  The majority of learning in the course takes place right in the classroom, and there are times when no equivalent “catch up” work is possible.  For this reason, students are credited for the work they do in class as well as the assignments and projects they complete.  A missed class is a missed opportunity to learn.  </w:t>
      </w:r>
    </w:p>
    <w:p w:rsidR="00B97627" w:rsidRPr="007C39AA" w:rsidRDefault="00B97627" w:rsidP="006E2FE1">
      <w:pPr>
        <w:rPr>
          <w:rFonts w:ascii="Century Gothic" w:hAnsi="Century Gothic" w:cs="Century Gothic"/>
        </w:rPr>
      </w:pPr>
      <w:r w:rsidRPr="007C39AA">
        <w:rPr>
          <w:rFonts w:ascii="Century Gothic" w:hAnsi="Century Gothic" w:cs="Century Gothic"/>
          <w:b/>
          <w:bCs/>
        </w:rPr>
        <w:t>Homework</w:t>
      </w:r>
      <w:r w:rsidRPr="007C39AA">
        <w:rPr>
          <w:rFonts w:ascii="Century Gothic" w:hAnsi="Century Gothic" w:cs="Century Gothic"/>
        </w:rPr>
        <w:t>: Students will have some homework and should expect to spend time completing class work and /or preparing for the ne</w:t>
      </w:r>
      <w:r>
        <w:rPr>
          <w:rFonts w:ascii="Century Gothic" w:hAnsi="Century Gothic" w:cs="Century Gothic"/>
        </w:rPr>
        <w:t>x</w:t>
      </w:r>
      <w:r w:rsidRPr="007C39AA">
        <w:rPr>
          <w:rFonts w:ascii="Century Gothic" w:hAnsi="Century Gothic" w:cs="Century Gothic"/>
        </w:rPr>
        <w:t>t class</w:t>
      </w:r>
      <w:r>
        <w:rPr>
          <w:rFonts w:ascii="Century Gothic" w:hAnsi="Century Gothic" w:cs="Century Gothic"/>
        </w:rPr>
        <w:t xml:space="preserve"> at home</w:t>
      </w:r>
      <w:r w:rsidRPr="007C39AA">
        <w:rPr>
          <w:rFonts w:ascii="Century Gothic" w:hAnsi="Century Gothic" w:cs="Century Gothic"/>
        </w:rPr>
        <w:t>.</w:t>
      </w:r>
      <w:r>
        <w:rPr>
          <w:rFonts w:ascii="Century Gothic" w:hAnsi="Century Gothic" w:cs="Century Gothic"/>
        </w:rPr>
        <w:t xml:space="preserve"> However, in most cases ample class time is given for projects big and small, students can benefit from this by using their class time well.</w:t>
      </w:r>
    </w:p>
    <w:p w:rsidR="00B97627" w:rsidRPr="007C39AA" w:rsidRDefault="007430E7" w:rsidP="006E2FE1">
      <w:pPr>
        <w:rPr>
          <w:rFonts w:ascii="Century Gothic" w:hAnsi="Century Gothic" w:cs="Century Gothic"/>
        </w:rPr>
      </w:pPr>
      <w:r>
        <w:rPr>
          <w:noProof/>
          <w:lang w:val="en-US"/>
        </w:rPr>
        <w:lastRenderedPageBreak/>
        <w:drawing>
          <wp:anchor distT="0" distB="0" distL="114300" distR="114300" simplePos="0" relativeHeight="251662336" behindDoc="1" locked="0" layoutInCell="1" allowOverlap="1">
            <wp:simplePos x="0" y="0"/>
            <wp:positionH relativeFrom="column">
              <wp:posOffset>5715000</wp:posOffset>
            </wp:positionH>
            <wp:positionV relativeFrom="paragraph">
              <wp:posOffset>-228600</wp:posOffset>
            </wp:positionV>
            <wp:extent cx="1028700" cy="969645"/>
            <wp:effectExtent l="0" t="0" r="0" b="1905"/>
            <wp:wrapTight wrapText="bothSides">
              <wp:wrapPolygon edited="0">
                <wp:start x="10000" y="0"/>
                <wp:lineTo x="8400" y="1697"/>
                <wp:lineTo x="7200" y="4668"/>
                <wp:lineTo x="7200" y="6790"/>
                <wp:lineTo x="3200" y="10185"/>
                <wp:lineTo x="2000" y="11458"/>
                <wp:lineTo x="2800" y="13580"/>
                <wp:lineTo x="0" y="16126"/>
                <wp:lineTo x="0" y="19096"/>
                <wp:lineTo x="1200" y="21218"/>
                <wp:lineTo x="16400" y="21218"/>
                <wp:lineTo x="21200" y="18672"/>
                <wp:lineTo x="21200" y="18248"/>
                <wp:lineTo x="18800" y="13580"/>
                <wp:lineTo x="17200" y="8487"/>
                <wp:lineTo x="16400" y="6790"/>
                <wp:lineTo x="14000" y="0"/>
                <wp:lineTo x="100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69645"/>
                    </a:xfrm>
                    <a:prstGeom prst="rect">
                      <a:avLst/>
                    </a:prstGeom>
                    <a:noFill/>
                  </pic:spPr>
                </pic:pic>
              </a:graphicData>
            </a:graphic>
            <wp14:sizeRelH relativeFrom="page">
              <wp14:pctWidth>0</wp14:pctWidth>
            </wp14:sizeRelH>
            <wp14:sizeRelV relativeFrom="page">
              <wp14:pctHeight>0</wp14:pctHeight>
            </wp14:sizeRelV>
          </wp:anchor>
        </w:drawing>
      </w:r>
      <w:r w:rsidR="00B97627" w:rsidRPr="007C39AA">
        <w:rPr>
          <w:rFonts w:ascii="Century Gothic" w:hAnsi="Century Gothic" w:cs="Century Gothic"/>
          <w:b/>
          <w:bCs/>
        </w:rPr>
        <w:t>Support</w:t>
      </w:r>
      <w:r w:rsidR="00B97627" w:rsidRPr="007C39AA">
        <w:rPr>
          <w:rFonts w:ascii="Century Gothic" w:hAnsi="Century Gothic" w:cs="Century Gothic"/>
        </w:rPr>
        <w:t xml:space="preserve">: </w:t>
      </w:r>
      <w:r w:rsidR="00B97627">
        <w:rPr>
          <w:rFonts w:ascii="Century Gothic" w:hAnsi="Century Gothic" w:cs="Century Gothic"/>
        </w:rPr>
        <w:t xml:space="preserve">I am more </w:t>
      </w:r>
      <w:proofErr w:type="spellStart"/>
      <w:r w:rsidR="00B97627">
        <w:rPr>
          <w:rFonts w:ascii="Century Gothic" w:hAnsi="Century Gothic" w:cs="Century Gothic"/>
        </w:rPr>
        <w:t>then</w:t>
      </w:r>
      <w:proofErr w:type="spellEnd"/>
      <w:r w:rsidR="00B97627">
        <w:rPr>
          <w:rFonts w:ascii="Century Gothic" w:hAnsi="Century Gothic" w:cs="Century Gothic"/>
        </w:rPr>
        <w:t xml:space="preserve"> happy to help. </w:t>
      </w:r>
      <w:r w:rsidR="00B97627" w:rsidRPr="007C39AA">
        <w:rPr>
          <w:rFonts w:ascii="Century Gothic" w:hAnsi="Century Gothic" w:cs="Century Gothic"/>
        </w:rPr>
        <w:t>Students can come in before and after class</w:t>
      </w:r>
      <w:r w:rsidR="00B97627">
        <w:rPr>
          <w:rFonts w:ascii="Century Gothic" w:hAnsi="Century Gothic" w:cs="Century Gothic"/>
        </w:rPr>
        <w:t>es</w:t>
      </w:r>
      <w:r w:rsidR="00B97627" w:rsidRPr="007C39AA">
        <w:rPr>
          <w:rFonts w:ascii="Century Gothic" w:hAnsi="Century Gothic" w:cs="Century Gothic"/>
        </w:rPr>
        <w:t xml:space="preserve"> for extra help.</w:t>
      </w:r>
      <w:r w:rsidR="00B97627">
        <w:rPr>
          <w:rFonts w:ascii="Century Gothic" w:hAnsi="Century Gothic" w:cs="Century Gothic"/>
        </w:rPr>
        <w:t xml:space="preserve"> I can be found in the office beside 221. I am also able </w:t>
      </w:r>
      <w:r>
        <w:rPr>
          <w:rFonts w:ascii="Century Gothic" w:hAnsi="Century Gothic" w:cs="Century Gothic"/>
        </w:rPr>
        <w:t xml:space="preserve">to answer questions via email – </w:t>
      </w:r>
      <w:hyperlink r:id="rId10" w:history="1">
        <w:r w:rsidRPr="00F62679">
          <w:rPr>
            <w:rStyle w:val="Hyperlink"/>
            <w:rFonts w:ascii="Century Gothic" w:hAnsi="Century Gothic" w:cs="Century Gothic"/>
          </w:rPr>
          <w:t>kjamieson@sd43.bc.ca</w:t>
        </w:r>
      </w:hyperlink>
      <w:r>
        <w:rPr>
          <w:rFonts w:ascii="Century Gothic" w:hAnsi="Century Gothic" w:cs="Century Gothic"/>
        </w:rPr>
        <w:t xml:space="preserve"> </w:t>
      </w:r>
    </w:p>
    <w:p w:rsidR="00B97627" w:rsidRPr="007C39AA" w:rsidRDefault="00B97627" w:rsidP="006E2FE1">
      <w:pPr>
        <w:rPr>
          <w:rFonts w:ascii="Century Gothic" w:hAnsi="Century Gothic" w:cs="Century Gothic"/>
        </w:rPr>
      </w:pPr>
      <w:r w:rsidRPr="007C39AA">
        <w:rPr>
          <w:rFonts w:ascii="Century Gothic" w:hAnsi="Century Gothic" w:cs="Century Gothic"/>
          <w:b/>
          <w:bCs/>
        </w:rPr>
        <w:t>Classroom Expectations</w:t>
      </w:r>
      <w:r w:rsidRPr="007C39AA">
        <w:rPr>
          <w:rFonts w:ascii="Century Gothic" w:hAnsi="Century Gothic" w:cs="Century Gothic"/>
        </w:rPr>
        <w:t>: It is important that students understand that the classroom is a learning environment where each student has rights and responsibilities.  All students must show respect for themselves, for others and for their learning.  Students are expected to:</w:t>
      </w:r>
    </w:p>
    <w:p w:rsidR="00B97627" w:rsidRDefault="00B97627" w:rsidP="008536B4">
      <w:pPr>
        <w:pStyle w:val="ListParagraph"/>
        <w:numPr>
          <w:ilvl w:val="0"/>
          <w:numId w:val="3"/>
        </w:numPr>
        <w:spacing w:line="240" w:lineRule="auto"/>
        <w:ind w:left="1122" w:hanging="357"/>
        <w:rPr>
          <w:rFonts w:ascii="Century Gothic" w:hAnsi="Century Gothic" w:cs="Century Gothic"/>
        </w:rPr>
      </w:pPr>
      <w:r w:rsidRPr="007C39AA">
        <w:rPr>
          <w:rFonts w:ascii="Century Gothic" w:hAnsi="Century Gothic" w:cs="Century Gothic"/>
        </w:rPr>
        <w:t>Come to class with all books and supplies</w:t>
      </w:r>
    </w:p>
    <w:p w:rsidR="00B97627" w:rsidRDefault="00B97627" w:rsidP="008536B4">
      <w:pPr>
        <w:pStyle w:val="ListParagraph"/>
        <w:numPr>
          <w:ilvl w:val="0"/>
          <w:numId w:val="3"/>
        </w:numPr>
        <w:spacing w:line="240" w:lineRule="auto"/>
        <w:ind w:left="1122" w:hanging="357"/>
        <w:rPr>
          <w:rFonts w:ascii="Century Gothic" w:hAnsi="Century Gothic" w:cs="Century Gothic"/>
        </w:rPr>
      </w:pPr>
      <w:r w:rsidRPr="007C39AA">
        <w:rPr>
          <w:rFonts w:ascii="Century Gothic" w:hAnsi="Century Gothic" w:cs="Century Gothic"/>
        </w:rPr>
        <w:t>Show up on time</w:t>
      </w:r>
    </w:p>
    <w:p w:rsidR="00B97627" w:rsidRDefault="00B97627" w:rsidP="008536B4">
      <w:pPr>
        <w:pStyle w:val="ListParagraph"/>
        <w:numPr>
          <w:ilvl w:val="0"/>
          <w:numId w:val="3"/>
        </w:numPr>
        <w:spacing w:line="240" w:lineRule="auto"/>
        <w:ind w:left="1122" w:hanging="357"/>
        <w:rPr>
          <w:rFonts w:ascii="Century Gothic" w:hAnsi="Century Gothic" w:cs="Century Gothic"/>
        </w:rPr>
      </w:pPr>
      <w:r w:rsidRPr="007C39AA">
        <w:rPr>
          <w:rFonts w:ascii="Century Gothic" w:hAnsi="Century Gothic" w:cs="Century Gothic"/>
        </w:rPr>
        <w:t>Dress appropriately</w:t>
      </w:r>
    </w:p>
    <w:p w:rsidR="00B97627" w:rsidRDefault="00B97627" w:rsidP="008536B4">
      <w:pPr>
        <w:pStyle w:val="ListParagraph"/>
        <w:numPr>
          <w:ilvl w:val="0"/>
          <w:numId w:val="3"/>
        </w:numPr>
        <w:spacing w:line="240" w:lineRule="auto"/>
        <w:ind w:left="1122" w:hanging="357"/>
        <w:rPr>
          <w:rFonts w:ascii="Century Gothic" w:hAnsi="Century Gothic" w:cs="Century Gothic"/>
        </w:rPr>
      </w:pPr>
      <w:r w:rsidRPr="007C39AA">
        <w:rPr>
          <w:rFonts w:ascii="Century Gothic" w:hAnsi="Century Gothic" w:cs="Century Gothic"/>
        </w:rPr>
        <w:t>Use respectful language</w:t>
      </w:r>
    </w:p>
    <w:p w:rsidR="00B97627" w:rsidRDefault="00B97627" w:rsidP="008536B4">
      <w:pPr>
        <w:pStyle w:val="ListParagraph"/>
        <w:numPr>
          <w:ilvl w:val="0"/>
          <w:numId w:val="3"/>
        </w:numPr>
        <w:spacing w:line="240" w:lineRule="auto"/>
        <w:ind w:left="1122" w:hanging="357"/>
        <w:rPr>
          <w:rFonts w:ascii="Century Gothic" w:hAnsi="Century Gothic" w:cs="Century Gothic"/>
        </w:rPr>
      </w:pPr>
      <w:r w:rsidRPr="007C39AA">
        <w:rPr>
          <w:rFonts w:ascii="Century Gothic" w:hAnsi="Century Gothic" w:cs="Century Gothic"/>
        </w:rPr>
        <w:t>Do not use their cell phone in class</w:t>
      </w:r>
    </w:p>
    <w:p w:rsidR="00B97627" w:rsidRPr="007C39AA" w:rsidRDefault="00B97627" w:rsidP="008536B4">
      <w:pPr>
        <w:pStyle w:val="ListParagraph"/>
        <w:numPr>
          <w:ilvl w:val="0"/>
          <w:numId w:val="3"/>
        </w:numPr>
        <w:spacing w:line="240" w:lineRule="auto"/>
        <w:ind w:left="1122" w:hanging="357"/>
        <w:rPr>
          <w:rFonts w:ascii="Century Gothic" w:hAnsi="Century Gothic" w:cs="Century Gothic"/>
        </w:rPr>
      </w:pPr>
      <w:r w:rsidRPr="007C39AA">
        <w:rPr>
          <w:rFonts w:ascii="Century Gothic" w:hAnsi="Century Gothic" w:cs="Century Gothic"/>
        </w:rPr>
        <w:t>Respect their fellow classmates and the teacher</w:t>
      </w:r>
    </w:p>
    <w:p w:rsidR="00B97627" w:rsidRPr="007C39AA" w:rsidRDefault="007430E7" w:rsidP="00944E37">
      <w:pPr>
        <w:rPr>
          <w:rFonts w:ascii="Century Gothic" w:hAnsi="Century Gothic" w:cs="Century Gothic"/>
        </w:rPr>
      </w:pPr>
      <w:r>
        <w:rPr>
          <w:noProof/>
          <w:lang w:val="en-US"/>
        </w:rPr>
        <w:drawing>
          <wp:anchor distT="0" distB="0" distL="114300" distR="114300" simplePos="0" relativeHeight="251663360" behindDoc="1" locked="0" layoutInCell="1" allowOverlap="1">
            <wp:simplePos x="0" y="0"/>
            <wp:positionH relativeFrom="column">
              <wp:posOffset>-800100</wp:posOffset>
            </wp:positionH>
            <wp:positionV relativeFrom="paragraph">
              <wp:posOffset>349250</wp:posOffset>
            </wp:positionV>
            <wp:extent cx="914400" cy="914400"/>
            <wp:effectExtent l="0" t="0" r="0" b="0"/>
            <wp:wrapTight wrapText="bothSides">
              <wp:wrapPolygon edited="0">
                <wp:start x="4950" y="450"/>
                <wp:lineTo x="2250" y="4050"/>
                <wp:lineTo x="450" y="6750"/>
                <wp:lineTo x="450" y="8550"/>
                <wp:lineTo x="2250" y="15750"/>
                <wp:lineTo x="6300" y="19800"/>
                <wp:lineTo x="6750" y="20700"/>
                <wp:lineTo x="13950" y="20700"/>
                <wp:lineTo x="20700" y="16650"/>
                <wp:lineTo x="21150" y="13950"/>
                <wp:lineTo x="20700" y="12600"/>
                <wp:lineTo x="18000" y="7650"/>
                <wp:lineTo x="13050" y="2250"/>
                <wp:lineTo x="10800" y="450"/>
                <wp:lineTo x="4950" y="45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B97627" w:rsidRPr="008536B4">
        <w:rPr>
          <w:rFonts w:ascii="Century Gothic" w:hAnsi="Century Gothic" w:cs="Century Gothic"/>
          <w:b/>
          <w:bCs/>
        </w:rPr>
        <w:t>Cell phones and MP3 players are unnecessary distractions in class.  Keep them out of sight and turned off.</w:t>
      </w:r>
      <w:r w:rsidR="00B97627" w:rsidRPr="007C39AA">
        <w:rPr>
          <w:rFonts w:ascii="Century Gothic" w:hAnsi="Century Gothic" w:cs="Century Gothic"/>
        </w:rPr>
        <w:t xml:space="preserve">  Parents/guardians needing to contact their child during the school day are requested to call the school directly and no</w:t>
      </w:r>
      <w:r w:rsidR="00B97627">
        <w:rPr>
          <w:rFonts w:ascii="Century Gothic" w:hAnsi="Century Gothic" w:cs="Century Gothic"/>
        </w:rPr>
        <w:t>t</w:t>
      </w:r>
      <w:r w:rsidR="00B97627" w:rsidRPr="007C39AA">
        <w:rPr>
          <w:rFonts w:ascii="Century Gothic" w:hAnsi="Century Gothic" w:cs="Century Gothic"/>
        </w:rPr>
        <w:t xml:space="preserve"> their child’s cell phone.</w:t>
      </w:r>
    </w:p>
    <w:p w:rsidR="00B97627" w:rsidRPr="007C39AA" w:rsidRDefault="00B97627" w:rsidP="00944E37">
      <w:pPr>
        <w:rPr>
          <w:rFonts w:ascii="Century Gothic" w:hAnsi="Century Gothic" w:cs="Century Gothic"/>
        </w:rPr>
      </w:pPr>
      <w:r>
        <w:rPr>
          <w:rFonts w:ascii="Century Gothic" w:hAnsi="Century Gothic" w:cs="Century Gothic"/>
        </w:rPr>
        <w:br/>
      </w:r>
    </w:p>
    <w:p w:rsidR="00B97627" w:rsidRPr="008536B4" w:rsidRDefault="00B97627" w:rsidP="00944E37"/>
    <w:sectPr w:rsidR="00B97627" w:rsidRPr="008536B4" w:rsidSect="008030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6E1A"/>
    <w:multiLevelType w:val="hybridMultilevel"/>
    <w:tmpl w:val="762609F2"/>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cs="Wingdings" w:hint="default"/>
      </w:rPr>
    </w:lvl>
    <w:lvl w:ilvl="3" w:tplc="10090001">
      <w:start w:val="1"/>
      <w:numFmt w:val="bullet"/>
      <w:lvlText w:val=""/>
      <w:lvlJc w:val="left"/>
      <w:pPr>
        <w:ind w:left="2925" w:hanging="360"/>
      </w:pPr>
      <w:rPr>
        <w:rFonts w:ascii="Symbol" w:hAnsi="Symbol" w:cs="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cs="Wingdings" w:hint="default"/>
      </w:rPr>
    </w:lvl>
    <w:lvl w:ilvl="6" w:tplc="10090001">
      <w:start w:val="1"/>
      <w:numFmt w:val="bullet"/>
      <w:lvlText w:val=""/>
      <w:lvlJc w:val="left"/>
      <w:pPr>
        <w:ind w:left="5085" w:hanging="360"/>
      </w:pPr>
      <w:rPr>
        <w:rFonts w:ascii="Symbol" w:hAnsi="Symbol" w:cs="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cs="Wingdings" w:hint="default"/>
      </w:rPr>
    </w:lvl>
  </w:abstractNum>
  <w:abstractNum w:abstractNumId="1">
    <w:nsid w:val="2338544B"/>
    <w:multiLevelType w:val="hybridMultilevel"/>
    <w:tmpl w:val="EE28154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nsid w:val="79F87992"/>
    <w:multiLevelType w:val="hybridMultilevel"/>
    <w:tmpl w:val="41DC02A0"/>
    <w:lvl w:ilvl="0" w:tplc="10090001">
      <w:start w:val="1"/>
      <w:numFmt w:val="bullet"/>
      <w:lvlText w:val=""/>
      <w:lvlJc w:val="left"/>
      <w:pPr>
        <w:tabs>
          <w:tab w:val="num" w:pos="1125"/>
        </w:tabs>
        <w:ind w:left="1125" w:hanging="360"/>
      </w:pPr>
      <w:rPr>
        <w:rFonts w:ascii="Symbol" w:hAnsi="Symbol" w:cs="Symbol" w:hint="default"/>
      </w:rPr>
    </w:lvl>
    <w:lvl w:ilvl="1" w:tplc="10090003">
      <w:start w:val="1"/>
      <w:numFmt w:val="bullet"/>
      <w:lvlText w:val="o"/>
      <w:lvlJc w:val="left"/>
      <w:pPr>
        <w:tabs>
          <w:tab w:val="num" w:pos="1845"/>
        </w:tabs>
        <w:ind w:left="1845" w:hanging="360"/>
      </w:pPr>
      <w:rPr>
        <w:rFonts w:ascii="Courier New" w:hAnsi="Courier New" w:cs="Courier New" w:hint="default"/>
      </w:rPr>
    </w:lvl>
    <w:lvl w:ilvl="2" w:tplc="10090005">
      <w:start w:val="1"/>
      <w:numFmt w:val="bullet"/>
      <w:lvlText w:val=""/>
      <w:lvlJc w:val="left"/>
      <w:pPr>
        <w:tabs>
          <w:tab w:val="num" w:pos="2565"/>
        </w:tabs>
        <w:ind w:left="2565" w:hanging="360"/>
      </w:pPr>
      <w:rPr>
        <w:rFonts w:ascii="Wingdings" w:hAnsi="Wingdings" w:cs="Wingdings" w:hint="default"/>
      </w:rPr>
    </w:lvl>
    <w:lvl w:ilvl="3" w:tplc="10090001">
      <w:start w:val="1"/>
      <w:numFmt w:val="bullet"/>
      <w:lvlText w:val=""/>
      <w:lvlJc w:val="left"/>
      <w:pPr>
        <w:tabs>
          <w:tab w:val="num" w:pos="3285"/>
        </w:tabs>
        <w:ind w:left="3285" w:hanging="360"/>
      </w:pPr>
      <w:rPr>
        <w:rFonts w:ascii="Symbol" w:hAnsi="Symbol" w:cs="Symbol" w:hint="default"/>
      </w:rPr>
    </w:lvl>
    <w:lvl w:ilvl="4" w:tplc="10090003">
      <w:start w:val="1"/>
      <w:numFmt w:val="bullet"/>
      <w:lvlText w:val="o"/>
      <w:lvlJc w:val="left"/>
      <w:pPr>
        <w:tabs>
          <w:tab w:val="num" w:pos="4005"/>
        </w:tabs>
        <w:ind w:left="4005" w:hanging="360"/>
      </w:pPr>
      <w:rPr>
        <w:rFonts w:ascii="Courier New" w:hAnsi="Courier New" w:cs="Courier New" w:hint="default"/>
      </w:rPr>
    </w:lvl>
    <w:lvl w:ilvl="5" w:tplc="10090005">
      <w:start w:val="1"/>
      <w:numFmt w:val="bullet"/>
      <w:lvlText w:val=""/>
      <w:lvlJc w:val="left"/>
      <w:pPr>
        <w:tabs>
          <w:tab w:val="num" w:pos="4725"/>
        </w:tabs>
        <w:ind w:left="4725" w:hanging="360"/>
      </w:pPr>
      <w:rPr>
        <w:rFonts w:ascii="Wingdings" w:hAnsi="Wingdings" w:cs="Wingdings" w:hint="default"/>
      </w:rPr>
    </w:lvl>
    <w:lvl w:ilvl="6" w:tplc="10090001">
      <w:start w:val="1"/>
      <w:numFmt w:val="bullet"/>
      <w:lvlText w:val=""/>
      <w:lvlJc w:val="left"/>
      <w:pPr>
        <w:tabs>
          <w:tab w:val="num" w:pos="5445"/>
        </w:tabs>
        <w:ind w:left="5445" w:hanging="360"/>
      </w:pPr>
      <w:rPr>
        <w:rFonts w:ascii="Symbol" w:hAnsi="Symbol" w:cs="Symbol" w:hint="default"/>
      </w:rPr>
    </w:lvl>
    <w:lvl w:ilvl="7" w:tplc="10090003">
      <w:start w:val="1"/>
      <w:numFmt w:val="bullet"/>
      <w:lvlText w:val="o"/>
      <w:lvlJc w:val="left"/>
      <w:pPr>
        <w:tabs>
          <w:tab w:val="num" w:pos="6165"/>
        </w:tabs>
        <w:ind w:left="6165" w:hanging="360"/>
      </w:pPr>
      <w:rPr>
        <w:rFonts w:ascii="Courier New" w:hAnsi="Courier New" w:cs="Courier New" w:hint="default"/>
      </w:rPr>
    </w:lvl>
    <w:lvl w:ilvl="8" w:tplc="10090005">
      <w:start w:val="1"/>
      <w:numFmt w:val="bullet"/>
      <w:lvlText w:val=""/>
      <w:lvlJc w:val="left"/>
      <w:pPr>
        <w:tabs>
          <w:tab w:val="num" w:pos="6885"/>
        </w:tabs>
        <w:ind w:left="6885"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E1"/>
    <w:rsid w:val="000D7474"/>
    <w:rsid w:val="00101C26"/>
    <w:rsid w:val="00135330"/>
    <w:rsid w:val="00370EA2"/>
    <w:rsid w:val="00457FD7"/>
    <w:rsid w:val="00464699"/>
    <w:rsid w:val="005E3F30"/>
    <w:rsid w:val="00630E62"/>
    <w:rsid w:val="006C29E8"/>
    <w:rsid w:val="006E2FE1"/>
    <w:rsid w:val="007430E7"/>
    <w:rsid w:val="0076371B"/>
    <w:rsid w:val="007A6F5A"/>
    <w:rsid w:val="007C39AA"/>
    <w:rsid w:val="0080304E"/>
    <w:rsid w:val="008536B4"/>
    <w:rsid w:val="008E1172"/>
    <w:rsid w:val="00944E37"/>
    <w:rsid w:val="009B39CF"/>
    <w:rsid w:val="00A2378E"/>
    <w:rsid w:val="00B11E36"/>
    <w:rsid w:val="00B97627"/>
    <w:rsid w:val="00BA07DF"/>
    <w:rsid w:val="00CD7BA4"/>
    <w:rsid w:val="00D26298"/>
    <w:rsid w:val="00DF78FD"/>
    <w:rsid w:val="00E32E00"/>
    <w:rsid w:val="00E6473E"/>
    <w:rsid w:val="00E76A66"/>
    <w:rsid w:val="00FE4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D6BB51-701F-4380-BF7A-801E4A9F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04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2FE1"/>
    <w:rPr>
      <w:color w:val="0000FF"/>
      <w:u w:val="single"/>
    </w:rPr>
  </w:style>
  <w:style w:type="paragraph" w:styleId="ListParagraph">
    <w:name w:val="List Paragraph"/>
    <w:basedOn w:val="Normal"/>
    <w:uiPriority w:val="99"/>
    <w:qFormat/>
    <w:rsid w:val="006E2FE1"/>
    <w:pPr>
      <w:ind w:left="720"/>
    </w:pPr>
  </w:style>
  <w:style w:type="paragraph" w:styleId="BalloonText">
    <w:name w:val="Balloon Text"/>
    <w:basedOn w:val="Normal"/>
    <w:link w:val="BalloonTextChar"/>
    <w:uiPriority w:val="99"/>
    <w:semiHidden/>
    <w:unhideWhenUsed/>
    <w:rsid w:val="00743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0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png"/><Relationship Id="rId5" Type="http://schemas.openxmlformats.org/officeDocument/2006/relationships/image" Target="media/image1.wmf"/><Relationship Id="rId10" Type="http://schemas.openxmlformats.org/officeDocument/2006/relationships/hyperlink" Target="mailto:kjamieson@sd43.bc.ca" TargetMode="Externa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Planning 10                                                                                                         Miss</vt:lpstr>
    </vt:vector>
  </TitlesOfParts>
  <Company>Safari</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10                                                                                                         Miss</dc:title>
  <dc:subject/>
  <dc:creator>Davies, Christopher</dc:creator>
  <cp:keywords/>
  <dc:description/>
  <cp:lastModifiedBy>Jamieson, Kenny</cp:lastModifiedBy>
  <cp:revision>3</cp:revision>
  <cp:lastPrinted>2014-01-30T18:56:00Z</cp:lastPrinted>
  <dcterms:created xsi:type="dcterms:W3CDTF">2014-01-30T18:57:00Z</dcterms:created>
  <dcterms:modified xsi:type="dcterms:W3CDTF">2014-09-23T15:35:00Z</dcterms:modified>
</cp:coreProperties>
</file>