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E1" w:rsidRPr="00FD44E1" w:rsidRDefault="00FD44E1">
      <w:pPr>
        <w:rPr>
          <w:b/>
          <w:sz w:val="24"/>
          <w:szCs w:val="24"/>
        </w:rPr>
      </w:pPr>
      <w:r>
        <w:rPr>
          <w:b/>
          <w:sz w:val="24"/>
          <w:szCs w:val="24"/>
        </w:rPr>
        <w:t>In partners, work on Office 365, Google Docs or a collaborative site/software and compare/contrast The Canadian Charter of Rights and Freedoms and “Harrison Bergeron”.  This activity is to highlight the rights and freedoms we enjoy in Canada while finding examples of how these may be violated in “Harrison Bergeron”.</w:t>
      </w:r>
    </w:p>
    <w:p w:rsidR="00FD44E1" w:rsidRDefault="00FD44E1"/>
    <w:tbl>
      <w:tblPr>
        <w:tblStyle w:val="TableGrid"/>
        <w:tblW w:w="0" w:type="auto"/>
        <w:tblLook w:val="04A0" w:firstRow="1" w:lastRow="0" w:firstColumn="1" w:lastColumn="0" w:noHBand="0" w:noVBand="1"/>
      </w:tblPr>
      <w:tblGrid>
        <w:gridCol w:w="4675"/>
        <w:gridCol w:w="4675"/>
      </w:tblGrid>
      <w:tr w:rsidR="00FD44E1" w:rsidTr="00FD44E1">
        <w:tc>
          <w:tcPr>
            <w:tcW w:w="4675" w:type="dxa"/>
          </w:tcPr>
          <w:p w:rsidR="00FD44E1" w:rsidRPr="00FD44E1" w:rsidRDefault="00FD44E1" w:rsidP="00FD44E1">
            <w:pPr>
              <w:jc w:val="center"/>
              <w:rPr>
                <w:b/>
                <w:sz w:val="24"/>
                <w:szCs w:val="24"/>
              </w:rPr>
            </w:pPr>
            <w:r>
              <w:rPr>
                <w:b/>
                <w:sz w:val="24"/>
                <w:szCs w:val="24"/>
              </w:rPr>
              <w:t>The Canadian Charter of Rights and Freedoms</w:t>
            </w:r>
          </w:p>
        </w:tc>
        <w:tc>
          <w:tcPr>
            <w:tcW w:w="4675" w:type="dxa"/>
          </w:tcPr>
          <w:p w:rsidR="00FD44E1" w:rsidRPr="00FD44E1" w:rsidRDefault="00FD44E1" w:rsidP="00FD44E1">
            <w:pPr>
              <w:jc w:val="center"/>
              <w:rPr>
                <w:b/>
                <w:sz w:val="24"/>
                <w:szCs w:val="24"/>
              </w:rPr>
            </w:pPr>
            <w:r>
              <w:rPr>
                <w:b/>
                <w:sz w:val="24"/>
                <w:szCs w:val="24"/>
              </w:rPr>
              <w:t>Harrison Bergeron</w:t>
            </w:r>
          </w:p>
        </w:tc>
      </w:tr>
      <w:tr w:rsidR="00FD44E1" w:rsidTr="00FD44E1">
        <w:tc>
          <w:tcPr>
            <w:tcW w:w="4675" w:type="dxa"/>
          </w:tcPr>
          <w:p w:rsidR="00FD44E1" w:rsidRPr="00FD44E1" w:rsidRDefault="00FD44E1">
            <w:pPr>
              <w:rPr>
                <w:b/>
              </w:rPr>
            </w:pPr>
            <w:r>
              <w:rPr>
                <w:b/>
              </w:rPr>
              <w:t>Guarantee of Rights and Freedoms</w:t>
            </w:r>
          </w:p>
          <w:p w:rsidR="00FD44E1" w:rsidRDefault="00FD44E1"/>
          <w:p w:rsidR="00FD44E1" w:rsidRDefault="00FD44E1"/>
          <w:p w:rsidR="00FD44E1" w:rsidRDefault="00FD44E1"/>
        </w:tc>
        <w:tc>
          <w:tcPr>
            <w:tcW w:w="4675" w:type="dxa"/>
          </w:tcPr>
          <w:p w:rsidR="00FD44E1" w:rsidRDefault="00FD44E1"/>
        </w:tc>
      </w:tr>
      <w:tr w:rsidR="00FD44E1" w:rsidTr="00FD44E1">
        <w:tc>
          <w:tcPr>
            <w:tcW w:w="4675" w:type="dxa"/>
          </w:tcPr>
          <w:p w:rsidR="00FD44E1" w:rsidRPr="00FD44E1" w:rsidRDefault="00FD44E1">
            <w:pPr>
              <w:rPr>
                <w:b/>
              </w:rPr>
            </w:pPr>
            <w:r>
              <w:rPr>
                <w:b/>
              </w:rPr>
              <w:t>Fundamental Freedoms</w:t>
            </w:r>
          </w:p>
          <w:p w:rsidR="00FD44E1" w:rsidRDefault="00FD44E1"/>
          <w:p w:rsidR="00FD44E1" w:rsidRDefault="00FD44E1"/>
          <w:p w:rsidR="00FD44E1" w:rsidRDefault="00FD44E1"/>
        </w:tc>
        <w:tc>
          <w:tcPr>
            <w:tcW w:w="4675" w:type="dxa"/>
          </w:tcPr>
          <w:p w:rsidR="00FD44E1" w:rsidRDefault="00FD44E1"/>
        </w:tc>
      </w:tr>
      <w:tr w:rsidR="00FD44E1" w:rsidTr="00FD44E1">
        <w:tc>
          <w:tcPr>
            <w:tcW w:w="4675" w:type="dxa"/>
          </w:tcPr>
          <w:p w:rsidR="00FD44E1" w:rsidRPr="00FD44E1" w:rsidRDefault="00FD44E1">
            <w:pPr>
              <w:rPr>
                <w:b/>
              </w:rPr>
            </w:pPr>
            <w:r>
              <w:rPr>
                <w:b/>
              </w:rPr>
              <w:t>Democratic Rights</w:t>
            </w:r>
          </w:p>
        </w:tc>
        <w:tc>
          <w:tcPr>
            <w:tcW w:w="4675" w:type="dxa"/>
          </w:tcPr>
          <w:p w:rsidR="00FD44E1" w:rsidRDefault="00FD44E1"/>
          <w:p w:rsidR="00FD44E1" w:rsidRDefault="00FD44E1"/>
          <w:p w:rsidR="00FD44E1" w:rsidRDefault="00FD44E1"/>
          <w:p w:rsidR="00FD44E1" w:rsidRDefault="00FD44E1"/>
        </w:tc>
      </w:tr>
      <w:tr w:rsidR="00FD44E1" w:rsidTr="00FD44E1">
        <w:tc>
          <w:tcPr>
            <w:tcW w:w="4675" w:type="dxa"/>
          </w:tcPr>
          <w:p w:rsidR="00FD44E1" w:rsidRPr="00FD44E1" w:rsidRDefault="00FD44E1">
            <w:pPr>
              <w:rPr>
                <w:b/>
              </w:rPr>
            </w:pPr>
            <w:r>
              <w:rPr>
                <w:b/>
              </w:rPr>
              <w:t>Mobility Rights</w:t>
            </w:r>
          </w:p>
          <w:p w:rsidR="00FD44E1" w:rsidRDefault="00FD44E1"/>
          <w:p w:rsidR="00FD44E1" w:rsidRDefault="00FD44E1"/>
          <w:p w:rsidR="00FD44E1" w:rsidRDefault="00FD44E1"/>
        </w:tc>
        <w:tc>
          <w:tcPr>
            <w:tcW w:w="4675" w:type="dxa"/>
          </w:tcPr>
          <w:p w:rsidR="00FD44E1" w:rsidRDefault="00FD44E1"/>
        </w:tc>
      </w:tr>
      <w:tr w:rsidR="00FD44E1" w:rsidTr="00FD44E1">
        <w:tc>
          <w:tcPr>
            <w:tcW w:w="4675" w:type="dxa"/>
          </w:tcPr>
          <w:p w:rsidR="00FD44E1" w:rsidRPr="00FD44E1" w:rsidRDefault="00FD44E1">
            <w:pPr>
              <w:rPr>
                <w:b/>
              </w:rPr>
            </w:pPr>
            <w:r>
              <w:rPr>
                <w:b/>
              </w:rPr>
              <w:t>Legal Rights</w:t>
            </w:r>
          </w:p>
          <w:p w:rsidR="00FD44E1" w:rsidRDefault="00FD44E1"/>
          <w:p w:rsidR="00FD44E1" w:rsidRDefault="00FD44E1"/>
          <w:p w:rsidR="00FD44E1" w:rsidRDefault="00FD44E1"/>
        </w:tc>
        <w:tc>
          <w:tcPr>
            <w:tcW w:w="4675" w:type="dxa"/>
          </w:tcPr>
          <w:p w:rsidR="00FD44E1" w:rsidRDefault="00FD44E1"/>
        </w:tc>
      </w:tr>
      <w:tr w:rsidR="00FD44E1" w:rsidTr="00FD44E1">
        <w:tc>
          <w:tcPr>
            <w:tcW w:w="4675" w:type="dxa"/>
          </w:tcPr>
          <w:p w:rsidR="00FD44E1" w:rsidRDefault="00FD44E1">
            <w:pPr>
              <w:rPr>
                <w:b/>
              </w:rPr>
            </w:pPr>
            <w:r>
              <w:rPr>
                <w:b/>
              </w:rPr>
              <w:t>Equality Rights</w:t>
            </w:r>
          </w:p>
          <w:p w:rsidR="00FD44E1" w:rsidRDefault="00FD44E1">
            <w:pPr>
              <w:rPr>
                <w:b/>
              </w:rPr>
            </w:pPr>
          </w:p>
          <w:p w:rsidR="00FD44E1" w:rsidRDefault="00FD44E1"/>
          <w:p w:rsidR="00FD44E1" w:rsidRDefault="00FD44E1"/>
        </w:tc>
        <w:tc>
          <w:tcPr>
            <w:tcW w:w="4675" w:type="dxa"/>
          </w:tcPr>
          <w:p w:rsidR="00FD44E1" w:rsidRDefault="00FD44E1"/>
        </w:tc>
      </w:tr>
      <w:tr w:rsidR="00FD44E1" w:rsidTr="00FD44E1">
        <w:tc>
          <w:tcPr>
            <w:tcW w:w="4675" w:type="dxa"/>
          </w:tcPr>
          <w:p w:rsidR="00FD44E1" w:rsidRPr="00FD44E1" w:rsidRDefault="00FD44E1">
            <w:pPr>
              <w:rPr>
                <w:b/>
              </w:rPr>
            </w:pPr>
            <w:r>
              <w:rPr>
                <w:b/>
              </w:rPr>
              <w:t>Official Languages of Canada</w:t>
            </w:r>
          </w:p>
          <w:p w:rsidR="00FD44E1" w:rsidRDefault="00FD44E1"/>
          <w:p w:rsidR="00FD44E1" w:rsidRDefault="00FD44E1"/>
          <w:p w:rsidR="00FD44E1" w:rsidRDefault="00FD44E1"/>
        </w:tc>
        <w:tc>
          <w:tcPr>
            <w:tcW w:w="4675" w:type="dxa"/>
          </w:tcPr>
          <w:p w:rsidR="00FD44E1" w:rsidRDefault="00FD44E1"/>
        </w:tc>
      </w:tr>
      <w:tr w:rsidR="00FD44E1" w:rsidTr="00FD44E1">
        <w:tc>
          <w:tcPr>
            <w:tcW w:w="4675" w:type="dxa"/>
          </w:tcPr>
          <w:p w:rsidR="00FD44E1" w:rsidRPr="00FD44E1" w:rsidRDefault="00FD44E1">
            <w:pPr>
              <w:rPr>
                <w:b/>
              </w:rPr>
            </w:pPr>
            <w:r>
              <w:rPr>
                <w:b/>
              </w:rPr>
              <w:t>Minority Language Educational Rights</w:t>
            </w:r>
          </w:p>
          <w:p w:rsidR="00FD44E1" w:rsidRDefault="00FD44E1"/>
          <w:p w:rsidR="00FD44E1" w:rsidRDefault="00FD44E1"/>
          <w:p w:rsidR="00FD44E1" w:rsidRDefault="00FD44E1"/>
        </w:tc>
        <w:tc>
          <w:tcPr>
            <w:tcW w:w="4675" w:type="dxa"/>
          </w:tcPr>
          <w:p w:rsidR="00FD44E1" w:rsidRDefault="00FD44E1"/>
        </w:tc>
      </w:tr>
      <w:tr w:rsidR="00FD44E1" w:rsidTr="00FD44E1">
        <w:tc>
          <w:tcPr>
            <w:tcW w:w="4675" w:type="dxa"/>
          </w:tcPr>
          <w:p w:rsidR="00FD44E1" w:rsidRPr="00C7516B" w:rsidRDefault="00C7516B">
            <w:pPr>
              <w:rPr>
                <w:b/>
              </w:rPr>
            </w:pPr>
            <w:r>
              <w:rPr>
                <w:b/>
              </w:rPr>
              <w:t>Enforcement and General</w:t>
            </w:r>
          </w:p>
          <w:p w:rsidR="00FD44E1" w:rsidRDefault="00FD44E1"/>
          <w:p w:rsidR="00FD44E1" w:rsidRDefault="00FD44E1"/>
          <w:p w:rsidR="00C7516B" w:rsidRDefault="00C7516B">
            <w:bookmarkStart w:id="0" w:name="_GoBack"/>
            <w:bookmarkEnd w:id="0"/>
          </w:p>
        </w:tc>
        <w:tc>
          <w:tcPr>
            <w:tcW w:w="4675" w:type="dxa"/>
          </w:tcPr>
          <w:p w:rsidR="00FD44E1" w:rsidRDefault="00FD44E1"/>
        </w:tc>
      </w:tr>
      <w:tr w:rsidR="00FD44E1" w:rsidTr="00FD44E1">
        <w:tc>
          <w:tcPr>
            <w:tcW w:w="4675" w:type="dxa"/>
          </w:tcPr>
          <w:p w:rsidR="00FD44E1" w:rsidRDefault="00C7516B">
            <w:pPr>
              <w:rPr>
                <w:b/>
              </w:rPr>
            </w:pPr>
            <w:r>
              <w:rPr>
                <w:b/>
              </w:rPr>
              <w:t>Application of Charter</w:t>
            </w:r>
          </w:p>
          <w:p w:rsidR="00C7516B" w:rsidRDefault="00C7516B">
            <w:pPr>
              <w:rPr>
                <w:b/>
              </w:rPr>
            </w:pPr>
          </w:p>
          <w:p w:rsidR="00C7516B" w:rsidRDefault="00C7516B">
            <w:pPr>
              <w:rPr>
                <w:b/>
              </w:rPr>
            </w:pPr>
          </w:p>
          <w:p w:rsidR="00C7516B" w:rsidRPr="00C7516B" w:rsidRDefault="00C7516B">
            <w:pPr>
              <w:rPr>
                <w:b/>
              </w:rPr>
            </w:pPr>
          </w:p>
        </w:tc>
        <w:tc>
          <w:tcPr>
            <w:tcW w:w="4675" w:type="dxa"/>
          </w:tcPr>
          <w:p w:rsidR="00FD44E1" w:rsidRDefault="00FD44E1"/>
        </w:tc>
      </w:tr>
    </w:tbl>
    <w:p w:rsidR="00122997" w:rsidRPr="00FD44E1" w:rsidRDefault="00122997">
      <w:pPr>
        <w:rPr>
          <w:vertAlign w:val="subscript"/>
        </w:rPr>
      </w:pPr>
    </w:p>
    <w:sectPr w:rsidR="00122997" w:rsidRPr="00FD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E1"/>
    <w:rsid w:val="00122997"/>
    <w:rsid w:val="00C7516B"/>
    <w:rsid w:val="00FD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0819"/>
  <w15:chartTrackingRefBased/>
  <w15:docId w15:val="{C6D434DA-A35D-4E90-A3DD-A3B0F272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1</cp:revision>
  <dcterms:created xsi:type="dcterms:W3CDTF">2016-09-27T02:37:00Z</dcterms:created>
  <dcterms:modified xsi:type="dcterms:W3CDTF">2016-09-27T02:51:00Z</dcterms:modified>
</cp:coreProperties>
</file>