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98" w:rsidRDefault="00D70698" w:rsidP="00C10996">
      <w:pPr>
        <w:pStyle w:val="NoSpacing"/>
        <w:rPr>
          <w:lang w:val="en-CA"/>
        </w:rPr>
      </w:pPr>
      <w:r>
        <w:rPr>
          <w:lang w:val="en-CA"/>
        </w:rPr>
        <w:t>Jessica Parker                                                                                                                                  November 9, 2017</w:t>
      </w:r>
    </w:p>
    <w:p w:rsidR="00D70698" w:rsidRDefault="00D70698" w:rsidP="00C10996">
      <w:pPr>
        <w:pStyle w:val="NoSpacing"/>
        <w:rPr>
          <w:lang w:val="en-CA"/>
        </w:rPr>
      </w:pPr>
      <w:r>
        <w:rPr>
          <w:lang w:val="en-CA"/>
        </w:rPr>
        <w:t>Block D</w:t>
      </w:r>
    </w:p>
    <w:p w:rsidR="00D70698" w:rsidRDefault="00D70698" w:rsidP="00C10996">
      <w:pPr>
        <w:pStyle w:val="NoSpacing"/>
        <w:rPr>
          <w:lang w:val="en-CA"/>
        </w:rPr>
      </w:pPr>
    </w:p>
    <w:p w:rsidR="00C10996" w:rsidRDefault="00C10996" w:rsidP="00C10996">
      <w:pPr>
        <w:pStyle w:val="NoSpacing"/>
        <w:rPr>
          <w:lang w:val="en-CA"/>
        </w:rPr>
      </w:pPr>
      <w:r>
        <w:rPr>
          <w:lang w:val="en-CA"/>
        </w:rPr>
        <w:t xml:space="preserve">Data </w:t>
      </w:r>
    </w:p>
    <w:p w:rsidR="00C10996" w:rsidRDefault="00C10996" w:rsidP="00C10996">
      <w:pPr>
        <w:pStyle w:val="NoSpacing"/>
        <w:rPr>
          <w:b/>
          <w:lang w:val="en-CA"/>
        </w:rPr>
      </w:pPr>
      <w:r>
        <w:rPr>
          <w:b/>
          <w:lang w:val="en-CA"/>
        </w:rPr>
        <w:t>Table 1:</w:t>
      </w:r>
    </w:p>
    <w:tbl>
      <w:tblPr>
        <w:tblStyle w:val="TableGrid"/>
        <w:tblW w:w="0" w:type="auto"/>
        <w:tblLook w:val="04A0" w:firstRow="1" w:lastRow="0" w:firstColumn="1" w:lastColumn="0" w:noHBand="0" w:noVBand="1"/>
      </w:tblPr>
      <w:tblGrid>
        <w:gridCol w:w="842"/>
        <w:gridCol w:w="413"/>
        <w:gridCol w:w="417"/>
        <w:gridCol w:w="328"/>
        <w:gridCol w:w="379"/>
        <w:gridCol w:w="440"/>
        <w:gridCol w:w="440"/>
        <w:gridCol w:w="440"/>
        <w:gridCol w:w="440"/>
        <w:gridCol w:w="440"/>
        <w:gridCol w:w="440"/>
      </w:tblGrid>
      <w:tr w:rsidR="00D70698" w:rsidTr="00D70698">
        <w:tc>
          <w:tcPr>
            <w:tcW w:w="842" w:type="dxa"/>
          </w:tcPr>
          <w:p w:rsidR="00C10996" w:rsidRDefault="00C10996" w:rsidP="00C10996">
            <w:pPr>
              <w:pStyle w:val="NoSpacing"/>
              <w:rPr>
                <w:b/>
                <w:lang w:val="en-CA"/>
              </w:rPr>
            </w:pPr>
            <w:r>
              <w:rPr>
                <w:b/>
                <w:lang w:val="en-CA"/>
              </w:rPr>
              <w:t>Time (min)</w:t>
            </w:r>
          </w:p>
        </w:tc>
        <w:tc>
          <w:tcPr>
            <w:tcW w:w="413" w:type="dxa"/>
          </w:tcPr>
          <w:p w:rsidR="00C10996" w:rsidRDefault="00C10996" w:rsidP="00C10996">
            <w:pPr>
              <w:pStyle w:val="NoSpacing"/>
              <w:rPr>
                <w:b/>
                <w:lang w:val="en-CA"/>
              </w:rPr>
            </w:pPr>
            <w:r>
              <w:rPr>
                <w:b/>
                <w:lang w:val="en-CA"/>
              </w:rPr>
              <w:t>0</w:t>
            </w:r>
          </w:p>
        </w:tc>
        <w:tc>
          <w:tcPr>
            <w:tcW w:w="417" w:type="dxa"/>
          </w:tcPr>
          <w:p w:rsidR="00C10996" w:rsidRDefault="00C10996" w:rsidP="00C10996">
            <w:pPr>
              <w:pStyle w:val="NoSpacing"/>
              <w:rPr>
                <w:b/>
                <w:lang w:val="en-CA"/>
              </w:rPr>
            </w:pPr>
            <w:r>
              <w:rPr>
                <w:b/>
                <w:lang w:val="en-CA"/>
              </w:rPr>
              <w:t>3</w:t>
            </w:r>
          </w:p>
        </w:tc>
        <w:tc>
          <w:tcPr>
            <w:tcW w:w="328" w:type="dxa"/>
          </w:tcPr>
          <w:p w:rsidR="00C10996" w:rsidRDefault="00C10996" w:rsidP="00C10996">
            <w:pPr>
              <w:pStyle w:val="NoSpacing"/>
              <w:rPr>
                <w:b/>
                <w:lang w:val="en-CA"/>
              </w:rPr>
            </w:pPr>
            <w:r>
              <w:rPr>
                <w:b/>
                <w:lang w:val="en-CA"/>
              </w:rPr>
              <w:t>6</w:t>
            </w:r>
          </w:p>
        </w:tc>
        <w:tc>
          <w:tcPr>
            <w:tcW w:w="379" w:type="dxa"/>
          </w:tcPr>
          <w:p w:rsidR="00C10996" w:rsidRDefault="00C10996" w:rsidP="00C10996">
            <w:pPr>
              <w:pStyle w:val="NoSpacing"/>
              <w:rPr>
                <w:b/>
                <w:lang w:val="en-CA"/>
              </w:rPr>
            </w:pPr>
            <w:r>
              <w:rPr>
                <w:b/>
                <w:lang w:val="en-CA"/>
              </w:rPr>
              <w:t>9</w:t>
            </w:r>
          </w:p>
        </w:tc>
        <w:tc>
          <w:tcPr>
            <w:tcW w:w="440" w:type="dxa"/>
          </w:tcPr>
          <w:p w:rsidR="00C10996" w:rsidRDefault="00C10996" w:rsidP="00C10996">
            <w:pPr>
              <w:pStyle w:val="NoSpacing"/>
              <w:rPr>
                <w:b/>
                <w:lang w:val="en-CA"/>
              </w:rPr>
            </w:pPr>
            <w:r>
              <w:rPr>
                <w:b/>
                <w:lang w:val="en-CA"/>
              </w:rPr>
              <w:t>12</w:t>
            </w:r>
          </w:p>
        </w:tc>
        <w:tc>
          <w:tcPr>
            <w:tcW w:w="440" w:type="dxa"/>
          </w:tcPr>
          <w:p w:rsidR="00C10996" w:rsidRDefault="00C10996" w:rsidP="00C10996">
            <w:pPr>
              <w:pStyle w:val="NoSpacing"/>
              <w:rPr>
                <w:b/>
                <w:lang w:val="en-CA"/>
              </w:rPr>
            </w:pPr>
            <w:r>
              <w:rPr>
                <w:b/>
                <w:lang w:val="en-CA"/>
              </w:rPr>
              <w:t>15</w:t>
            </w:r>
          </w:p>
        </w:tc>
        <w:tc>
          <w:tcPr>
            <w:tcW w:w="440" w:type="dxa"/>
          </w:tcPr>
          <w:p w:rsidR="00C10996" w:rsidRDefault="00C10996" w:rsidP="00C10996">
            <w:pPr>
              <w:pStyle w:val="NoSpacing"/>
              <w:rPr>
                <w:b/>
                <w:lang w:val="en-CA"/>
              </w:rPr>
            </w:pPr>
            <w:r>
              <w:rPr>
                <w:b/>
                <w:lang w:val="en-CA"/>
              </w:rPr>
              <w:t>18</w:t>
            </w:r>
          </w:p>
        </w:tc>
        <w:tc>
          <w:tcPr>
            <w:tcW w:w="440" w:type="dxa"/>
          </w:tcPr>
          <w:p w:rsidR="00C10996" w:rsidRDefault="00C10996" w:rsidP="00C10996">
            <w:pPr>
              <w:pStyle w:val="NoSpacing"/>
              <w:rPr>
                <w:b/>
                <w:lang w:val="en-CA"/>
              </w:rPr>
            </w:pPr>
            <w:r>
              <w:rPr>
                <w:b/>
                <w:lang w:val="en-CA"/>
              </w:rPr>
              <w:t>21</w:t>
            </w:r>
          </w:p>
        </w:tc>
        <w:tc>
          <w:tcPr>
            <w:tcW w:w="440" w:type="dxa"/>
          </w:tcPr>
          <w:p w:rsidR="00C10996" w:rsidRDefault="00C10996" w:rsidP="00C10996">
            <w:pPr>
              <w:pStyle w:val="NoSpacing"/>
              <w:rPr>
                <w:b/>
                <w:lang w:val="en-CA"/>
              </w:rPr>
            </w:pPr>
            <w:r>
              <w:rPr>
                <w:b/>
                <w:lang w:val="en-CA"/>
              </w:rPr>
              <w:t>24</w:t>
            </w:r>
          </w:p>
        </w:tc>
        <w:tc>
          <w:tcPr>
            <w:tcW w:w="438" w:type="dxa"/>
          </w:tcPr>
          <w:p w:rsidR="00C10996" w:rsidRDefault="00C10996" w:rsidP="00C10996">
            <w:pPr>
              <w:pStyle w:val="NoSpacing"/>
              <w:rPr>
                <w:b/>
                <w:lang w:val="en-CA"/>
              </w:rPr>
            </w:pPr>
            <w:r>
              <w:rPr>
                <w:b/>
                <w:lang w:val="en-CA"/>
              </w:rPr>
              <w:t>27</w:t>
            </w:r>
          </w:p>
        </w:tc>
      </w:tr>
      <w:tr w:rsidR="00D70698" w:rsidTr="00D70698">
        <w:tc>
          <w:tcPr>
            <w:tcW w:w="842" w:type="dxa"/>
          </w:tcPr>
          <w:p w:rsidR="00C10996" w:rsidRDefault="00C10996" w:rsidP="00C10996">
            <w:pPr>
              <w:pStyle w:val="NoSpacing"/>
              <w:rPr>
                <w:b/>
                <w:lang w:val="en-CA"/>
              </w:rPr>
            </w:pPr>
            <w:r>
              <w:rPr>
                <w:b/>
                <w:lang w:val="en-CA"/>
              </w:rPr>
              <w:t>Temp (c)</w:t>
            </w:r>
          </w:p>
        </w:tc>
        <w:tc>
          <w:tcPr>
            <w:tcW w:w="413" w:type="dxa"/>
          </w:tcPr>
          <w:p w:rsidR="00C10996" w:rsidRDefault="00D70698" w:rsidP="00C10996">
            <w:pPr>
              <w:pStyle w:val="NoSpacing"/>
              <w:rPr>
                <w:b/>
                <w:lang w:val="en-CA"/>
              </w:rPr>
            </w:pPr>
            <w:r>
              <w:rPr>
                <w:b/>
                <w:lang w:val="en-CA"/>
              </w:rPr>
              <w:t>-3</w:t>
            </w:r>
          </w:p>
        </w:tc>
        <w:tc>
          <w:tcPr>
            <w:tcW w:w="417" w:type="dxa"/>
          </w:tcPr>
          <w:p w:rsidR="00C10996" w:rsidRDefault="00C10996" w:rsidP="00C10996">
            <w:pPr>
              <w:pStyle w:val="NoSpacing"/>
              <w:rPr>
                <w:b/>
                <w:lang w:val="en-CA"/>
              </w:rPr>
            </w:pPr>
            <w:r>
              <w:rPr>
                <w:b/>
                <w:lang w:val="en-CA"/>
              </w:rPr>
              <w:t>5</w:t>
            </w:r>
          </w:p>
        </w:tc>
        <w:tc>
          <w:tcPr>
            <w:tcW w:w="328" w:type="dxa"/>
          </w:tcPr>
          <w:p w:rsidR="00C10996" w:rsidRDefault="00C10996" w:rsidP="00C10996">
            <w:pPr>
              <w:pStyle w:val="NoSpacing"/>
              <w:rPr>
                <w:b/>
                <w:lang w:val="en-CA"/>
              </w:rPr>
            </w:pPr>
            <w:r>
              <w:rPr>
                <w:b/>
                <w:lang w:val="en-CA"/>
              </w:rPr>
              <w:t>7</w:t>
            </w:r>
          </w:p>
        </w:tc>
        <w:tc>
          <w:tcPr>
            <w:tcW w:w="379" w:type="dxa"/>
          </w:tcPr>
          <w:p w:rsidR="00C10996" w:rsidRDefault="00C10996" w:rsidP="00C10996">
            <w:pPr>
              <w:pStyle w:val="NoSpacing"/>
              <w:rPr>
                <w:b/>
                <w:lang w:val="en-CA"/>
              </w:rPr>
            </w:pPr>
            <w:r>
              <w:rPr>
                <w:b/>
                <w:lang w:val="en-CA"/>
              </w:rPr>
              <w:t>9</w:t>
            </w:r>
          </w:p>
        </w:tc>
        <w:tc>
          <w:tcPr>
            <w:tcW w:w="440" w:type="dxa"/>
          </w:tcPr>
          <w:p w:rsidR="00C10996" w:rsidRDefault="00C10996" w:rsidP="00C10996">
            <w:pPr>
              <w:pStyle w:val="NoSpacing"/>
              <w:rPr>
                <w:b/>
                <w:lang w:val="en-CA"/>
              </w:rPr>
            </w:pPr>
            <w:r>
              <w:rPr>
                <w:b/>
                <w:lang w:val="en-CA"/>
              </w:rPr>
              <w:t>15</w:t>
            </w:r>
          </w:p>
        </w:tc>
        <w:tc>
          <w:tcPr>
            <w:tcW w:w="440" w:type="dxa"/>
          </w:tcPr>
          <w:p w:rsidR="00C10996" w:rsidRDefault="00C10996" w:rsidP="00C10996">
            <w:pPr>
              <w:pStyle w:val="NoSpacing"/>
              <w:rPr>
                <w:b/>
                <w:lang w:val="en-CA"/>
              </w:rPr>
            </w:pPr>
            <w:r>
              <w:rPr>
                <w:b/>
                <w:lang w:val="en-CA"/>
              </w:rPr>
              <w:t>19</w:t>
            </w:r>
          </w:p>
        </w:tc>
        <w:tc>
          <w:tcPr>
            <w:tcW w:w="440" w:type="dxa"/>
          </w:tcPr>
          <w:p w:rsidR="00C10996" w:rsidRDefault="00C10996" w:rsidP="00C10996">
            <w:pPr>
              <w:pStyle w:val="NoSpacing"/>
              <w:rPr>
                <w:b/>
                <w:lang w:val="en-CA"/>
              </w:rPr>
            </w:pPr>
            <w:r>
              <w:rPr>
                <w:b/>
                <w:lang w:val="en-CA"/>
              </w:rPr>
              <w:t>19</w:t>
            </w:r>
          </w:p>
        </w:tc>
        <w:tc>
          <w:tcPr>
            <w:tcW w:w="440" w:type="dxa"/>
          </w:tcPr>
          <w:p w:rsidR="00C10996" w:rsidRDefault="00C10996" w:rsidP="00C10996">
            <w:pPr>
              <w:pStyle w:val="NoSpacing"/>
              <w:rPr>
                <w:b/>
                <w:lang w:val="en-CA"/>
              </w:rPr>
            </w:pPr>
            <w:r>
              <w:rPr>
                <w:b/>
                <w:lang w:val="en-CA"/>
              </w:rPr>
              <w:t>20</w:t>
            </w:r>
          </w:p>
        </w:tc>
        <w:tc>
          <w:tcPr>
            <w:tcW w:w="440" w:type="dxa"/>
          </w:tcPr>
          <w:p w:rsidR="00C10996" w:rsidRDefault="00C10996" w:rsidP="00C10996">
            <w:pPr>
              <w:pStyle w:val="NoSpacing"/>
              <w:rPr>
                <w:b/>
                <w:lang w:val="en-CA"/>
              </w:rPr>
            </w:pPr>
            <w:r>
              <w:rPr>
                <w:b/>
                <w:lang w:val="en-CA"/>
              </w:rPr>
              <w:t>21</w:t>
            </w:r>
          </w:p>
        </w:tc>
        <w:tc>
          <w:tcPr>
            <w:tcW w:w="438" w:type="dxa"/>
          </w:tcPr>
          <w:p w:rsidR="00C10996" w:rsidRDefault="00C10996" w:rsidP="00C10996">
            <w:pPr>
              <w:pStyle w:val="NoSpacing"/>
              <w:rPr>
                <w:b/>
                <w:lang w:val="en-CA"/>
              </w:rPr>
            </w:pPr>
            <w:r>
              <w:rPr>
                <w:b/>
                <w:lang w:val="en-CA"/>
              </w:rPr>
              <w:t>22</w:t>
            </w:r>
          </w:p>
        </w:tc>
      </w:tr>
    </w:tbl>
    <w:p w:rsidR="00C10996" w:rsidRDefault="00D70698" w:rsidP="00C10996">
      <w:pPr>
        <w:pStyle w:val="NoSpacing"/>
        <w:rPr>
          <w:b/>
          <w:lang w:val="en-CA"/>
        </w:rPr>
      </w:pPr>
      <w:r>
        <w:rPr>
          <w:b/>
          <w:lang w:val="en-CA"/>
        </w:rPr>
        <w:t xml:space="preserve"> Qualitative Observations: As time went on the ice began to melt. </w:t>
      </w:r>
    </w:p>
    <w:p w:rsidR="00D70698" w:rsidRDefault="00D70698" w:rsidP="00C10996">
      <w:pPr>
        <w:pStyle w:val="NoSpacing"/>
        <w:rPr>
          <w:b/>
          <w:lang w:val="en-CA"/>
        </w:rPr>
      </w:pPr>
    </w:p>
    <w:p w:rsidR="00D70698" w:rsidRDefault="00D70698" w:rsidP="00C10996">
      <w:pPr>
        <w:pStyle w:val="NoSpacing"/>
        <w:rPr>
          <w:b/>
          <w:lang w:val="en-CA"/>
        </w:rPr>
      </w:pPr>
      <w:r>
        <w:rPr>
          <w:b/>
          <w:lang w:val="en-CA"/>
        </w:rPr>
        <w:t xml:space="preserve">Table 2: </w:t>
      </w:r>
    </w:p>
    <w:tbl>
      <w:tblPr>
        <w:tblStyle w:val="TableGrid"/>
        <w:tblW w:w="0" w:type="auto"/>
        <w:tblLayout w:type="fixed"/>
        <w:tblLook w:val="04A0" w:firstRow="1" w:lastRow="0" w:firstColumn="1" w:lastColumn="0" w:noHBand="0" w:noVBand="1"/>
      </w:tblPr>
      <w:tblGrid>
        <w:gridCol w:w="899"/>
        <w:gridCol w:w="441"/>
        <w:gridCol w:w="440"/>
        <w:gridCol w:w="625"/>
        <w:gridCol w:w="567"/>
        <w:gridCol w:w="567"/>
        <w:gridCol w:w="567"/>
        <w:gridCol w:w="567"/>
      </w:tblGrid>
      <w:tr w:rsidR="00D70698" w:rsidTr="00D70698">
        <w:tc>
          <w:tcPr>
            <w:tcW w:w="899" w:type="dxa"/>
          </w:tcPr>
          <w:p w:rsidR="00D70698" w:rsidRDefault="00D70698" w:rsidP="00C10996">
            <w:pPr>
              <w:pStyle w:val="NoSpacing"/>
              <w:rPr>
                <w:b/>
                <w:lang w:val="en-CA"/>
              </w:rPr>
            </w:pPr>
            <w:r>
              <w:rPr>
                <w:b/>
                <w:lang w:val="en-CA"/>
              </w:rPr>
              <w:t>Time (min)</w:t>
            </w:r>
          </w:p>
        </w:tc>
        <w:tc>
          <w:tcPr>
            <w:tcW w:w="441" w:type="dxa"/>
          </w:tcPr>
          <w:p w:rsidR="00D70698" w:rsidRDefault="00D70698" w:rsidP="00C10996">
            <w:pPr>
              <w:pStyle w:val="NoSpacing"/>
              <w:rPr>
                <w:b/>
                <w:lang w:val="en-CA"/>
              </w:rPr>
            </w:pPr>
            <w:r>
              <w:rPr>
                <w:b/>
                <w:lang w:val="en-CA"/>
              </w:rPr>
              <w:t>0</w:t>
            </w:r>
          </w:p>
        </w:tc>
        <w:tc>
          <w:tcPr>
            <w:tcW w:w="440" w:type="dxa"/>
          </w:tcPr>
          <w:p w:rsidR="00D70698" w:rsidRDefault="00D70698" w:rsidP="00C10996">
            <w:pPr>
              <w:pStyle w:val="NoSpacing"/>
              <w:rPr>
                <w:b/>
                <w:lang w:val="en-CA"/>
              </w:rPr>
            </w:pPr>
            <w:r>
              <w:rPr>
                <w:b/>
                <w:lang w:val="en-CA"/>
              </w:rPr>
              <w:t>3</w:t>
            </w:r>
          </w:p>
        </w:tc>
        <w:tc>
          <w:tcPr>
            <w:tcW w:w="625" w:type="dxa"/>
          </w:tcPr>
          <w:p w:rsidR="00D70698" w:rsidRDefault="00D70698" w:rsidP="00C10996">
            <w:pPr>
              <w:pStyle w:val="NoSpacing"/>
              <w:rPr>
                <w:b/>
                <w:lang w:val="en-CA"/>
              </w:rPr>
            </w:pPr>
            <w:r>
              <w:rPr>
                <w:b/>
                <w:lang w:val="en-CA"/>
              </w:rPr>
              <w:t>6</w:t>
            </w:r>
          </w:p>
        </w:tc>
        <w:tc>
          <w:tcPr>
            <w:tcW w:w="567" w:type="dxa"/>
          </w:tcPr>
          <w:p w:rsidR="00D70698" w:rsidRDefault="00D70698" w:rsidP="00C10996">
            <w:pPr>
              <w:pStyle w:val="NoSpacing"/>
              <w:rPr>
                <w:b/>
                <w:lang w:val="en-CA"/>
              </w:rPr>
            </w:pPr>
            <w:r>
              <w:rPr>
                <w:b/>
                <w:lang w:val="en-CA"/>
              </w:rPr>
              <w:t>9</w:t>
            </w:r>
          </w:p>
        </w:tc>
        <w:tc>
          <w:tcPr>
            <w:tcW w:w="567" w:type="dxa"/>
          </w:tcPr>
          <w:p w:rsidR="00D70698" w:rsidRDefault="00D70698" w:rsidP="00C10996">
            <w:pPr>
              <w:pStyle w:val="NoSpacing"/>
              <w:rPr>
                <w:b/>
                <w:lang w:val="en-CA"/>
              </w:rPr>
            </w:pPr>
            <w:r>
              <w:rPr>
                <w:b/>
                <w:lang w:val="en-CA"/>
              </w:rPr>
              <w:t>12</w:t>
            </w:r>
          </w:p>
        </w:tc>
        <w:tc>
          <w:tcPr>
            <w:tcW w:w="567" w:type="dxa"/>
          </w:tcPr>
          <w:p w:rsidR="00D70698" w:rsidRDefault="00D70698" w:rsidP="00C10996">
            <w:pPr>
              <w:pStyle w:val="NoSpacing"/>
              <w:rPr>
                <w:b/>
                <w:lang w:val="en-CA"/>
              </w:rPr>
            </w:pPr>
            <w:r>
              <w:rPr>
                <w:b/>
                <w:lang w:val="en-CA"/>
              </w:rPr>
              <w:t>15</w:t>
            </w:r>
          </w:p>
        </w:tc>
        <w:tc>
          <w:tcPr>
            <w:tcW w:w="567" w:type="dxa"/>
          </w:tcPr>
          <w:p w:rsidR="00D70698" w:rsidRDefault="00D70698" w:rsidP="00C10996">
            <w:pPr>
              <w:pStyle w:val="NoSpacing"/>
              <w:rPr>
                <w:b/>
                <w:lang w:val="en-CA"/>
              </w:rPr>
            </w:pPr>
            <w:r>
              <w:rPr>
                <w:b/>
                <w:lang w:val="en-CA"/>
              </w:rPr>
              <w:t>18</w:t>
            </w:r>
          </w:p>
        </w:tc>
      </w:tr>
      <w:tr w:rsidR="00D70698" w:rsidTr="00D70698">
        <w:tc>
          <w:tcPr>
            <w:tcW w:w="899" w:type="dxa"/>
          </w:tcPr>
          <w:p w:rsidR="00D70698" w:rsidRDefault="00D70698" w:rsidP="00C10996">
            <w:pPr>
              <w:pStyle w:val="NoSpacing"/>
              <w:rPr>
                <w:b/>
                <w:lang w:val="en-CA"/>
              </w:rPr>
            </w:pPr>
            <w:r>
              <w:rPr>
                <w:b/>
                <w:lang w:val="en-CA"/>
              </w:rPr>
              <w:t>Temp (c)</w:t>
            </w:r>
          </w:p>
        </w:tc>
        <w:tc>
          <w:tcPr>
            <w:tcW w:w="441" w:type="dxa"/>
          </w:tcPr>
          <w:p w:rsidR="00D70698" w:rsidRDefault="00D70698" w:rsidP="00C10996">
            <w:pPr>
              <w:pStyle w:val="NoSpacing"/>
              <w:rPr>
                <w:b/>
                <w:lang w:val="en-CA"/>
              </w:rPr>
            </w:pPr>
            <w:r>
              <w:rPr>
                <w:b/>
                <w:lang w:val="en-CA"/>
              </w:rPr>
              <w:t>-3</w:t>
            </w:r>
          </w:p>
        </w:tc>
        <w:tc>
          <w:tcPr>
            <w:tcW w:w="440" w:type="dxa"/>
          </w:tcPr>
          <w:p w:rsidR="00D70698" w:rsidRDefault="00D70698" w:rsidP="00C10996">
            <w:pPr>
              <w:pStyle w:val="NoSpacing"/>
              <w:rPr>
                <w:b/>
                <w:lang w:val="en-CA"/>
              </w:rPr>
            </w:pPr>
            <w:r>
              <w:rPr>
                <w:b/>
                <w:lang w:val="en-CA"/>
              </w:rPr>
              <w:t>-5</w:t>
            </w:r>
          </w:p>
        </w:tc>
        <w:tc>
          <w:tcPr>
            <w:tcW w:w="625" w:type="dxa"/>
          </w:tcPr>
          <w:p w:rsidR="00D70698" w:rsidRDefault="00D70698" w:rsidP="00C10996">
            <w:pPr>
              <w:pStyle w:val="NoSpacing"/>
              <w:rPr>
                <w:b/>
                <w:lang w:val="en-CA"/>
              </w:rPr>
            </w:pPr>
            <w:r>
              <w:rPr>
                <w:b/>
                <w:lang w:val="en-CA"/>
              </w:rPr>
              <w:t>-10</w:t>
            </w:r>
          </w:p>
        </w:tc>
        <w:tc>
          <w:tcPr>
            <w:tcW w:w="567" w:type="dxa"/>
          </w:tcPr>
          <w:p w:rsidR="00D70698" w:rsidRDefault="00D70698" w:rsidP="00C10996">
            <w:pPr>
              <w:pStyle w:val="NoSpacing"/>
              <w:rPr>
                <w:b/>
                <w:lang w:val="en-CA"/>
              </w:rPr>
            </w:pPr>
            <w:r>
              <w:rPr>
                <w:b/>
                <w:lang w:val="en-CA"/>
              </w:rPr>
              <w:t>-10</w:t>
            </w:r>
          </w:p>
        </w:tc>
        <w:tc>
          <w:tcPr>
            <w:tcW w:w="567" w:type="dxa"/>
          </w:tcPr>
          <w:p w:rsidR="00D70698" w:rsidRDefault="00D70698" w:rsidP="00C10996">
            <w:pPr>
              <w:pStyle w:val="NoSpacing"/>
              <w:rPr>
                <w:b/>
                <w:lang w:val="en-CA"/>
              </w:rPr>
            </w:pPr>
            <w:r>
              <w:rPr>
                <w:b/>
                <w:lang w:val="en-CA"/>
              </w:rPr>
              <w:t>-11</w:t>
            </w:r>
          </w:p>
        </w:tc>
        <w:tc>
          <w:tcPr>
            <w:tcW w:w="567" w:type="dxa"/>
          </w:tcPr>
          <w:p w:rsidR="00D70698" w:rsidRDefault="00D70698" w:rsidP="00C10996">
            <w:pPr>
              <w:pStyle w:val="NoSpacing"/>
              <w:rPr>
                <w:b/>
                <w:lang w:val="en-CA"/>
              </w:rPr>
            </w:pPr>
            <w:r>
              <w:rPr>
                <w:b/>
                <w:lang w:val="en-CA"/>
              </w:rPr>
              <w:t>-11</w:t>
            </w:r>
          </w:p>
        </w:tc>
        <w:tc>
          <w:tcPr>
            <w:tcW w:w="567" w:type="dxa"/>
          </w:tcPr>
          <w:p w:rsidR="00D70698" w:rsidRDefault="00D70698" w:rsidP="00C10996">
            <w:pPr>
              <w:pStyle w:val="NoSpacing"/>
              <w:rPr>
                <w:b/>
                <w:lang w:val="en-CA"/>
              </w:rPr>
            </w:pPr>
            <w:r>
              <w:rPr>
                <w:b/>
                <w:lang w:val="en-CA"/>
              </w:rPr>
              <w:t>-11</w:t>
            </w:r>
          </w:p>
        </w:tc>
      </w:tr>
    </w:tbl>
    <w:p w:rsidR="00D70698" w:rsidRDefault="00D70698" w:rsidP="00C10996">
      <w:pPr>
        <w:pStyle w:val="NoSpacing"/>
        <w:rPr>
          <w:b/>
          <w:lang w:val="en-CA"/>
        </w:rPr>
      </w:pPr>
      <w:r>
        <w:rPr>
          <w:b/>
          <w:lang w:val="en-CA"/>
        </w:rPr>
        <w:t>Part 2 Qualitative Observations:  As time went on the ice began</w:t>
      </w:r>
      <w:r w:rsidR="00F047BC">
        <w:rPr>
          <w:b/>
          <w:lang w:val="en-CA"/>
        </w:rPr>
        <w:t xml:space="preserve"> to melt. The ices melting rate increased when the salt was added. </w:t>
      </w:r>
    </w:p>
    <w:p w:rsidR="00D70698" w:rsidRDefault="00D70698" w:rsidP="00D70698">
      <w:pPr>
        <w:rPr>
          <w:lang w:val="en-CA"/>
        </w:rPr>
      </w:pPr>
    </w:p>
    <w:p w:rsidR="00D70698" w:rsidRPr="00D70698" w:rsidRDefault="00D70698" w:rsidP="00D70698">
      <w:pPr>
        <w:rPr>
          <w:b/>
          <w:sz w:val="28"/>
          <w:u w:val="single"/>
          <w:lang w:val="en-CA"/>
        </w:rPr>
      </w:pPr>
      <w:r w:rsidRPr="00D70698">
        <w:rPr>
          <w:b/>
          <w:sz w:val="28"/>
          <w:u w:val="single"/>
          <w:lang w:val="en-CA"/>
        </w:rPr>
        <w:t>Conclusion</w:t>
      </w:r>
    </w:p>
    <w:p w:rsidR="00D70698" w:rsidRPr="00D70698" w:rsidRDefault="00F047BC" w:rsidP="00D70698">
      <w:pPr>
        <w:rPr>
          <w:lang w:val="en-CA"/>
        </w:rPr>
      </w:pPr>
      <w:r>
        <w:rPr>
          <w:lang w:val="en-CA"/>
        </w:rPr>
        <w:t xml:space="preserve">The ice melted took longer to melt with no salt than with salt. The salt increased the melting rate of the ice but also made it become colder. The ice manipulated the ice crystals from forming, which resulted with the waters ability to freeze at a lower temperature. </w:t>
      </w:r>
    </w:p>
    <w:p w:rsidR="00C10996" w:rsidRPr="00F047BC" w:rsidRDefault="00C10996" w:rsidP="00C10996">
      <w:pPr>
        <w:pStyle w:val="ListParagraph"/>
        <w:numPr>
          <w:ilvl w:val="0"/>
          <w:numId w:val="1"/>
        </w:numPr>
        <w:rPr>
          <w:b/>
          <w:lang w:val="en-CA"/>
        </w:rPr>
      </w:pPr>
      <w:r w:rsidRPr="00F047BC">
        <w:rPr>
          <w:b/>
          <w:lang w:val="en-CA"/>
        </w:rPr>
        <w:t xml:space="preserve">Extrapolate the graph from Part 1 for 30 minutes, 60 minutes and 4 hours past </w:t>
      </w:r>
      <w:r w:rsidR="00D70698" w:rsidRPr="00F047BC">
        <w:rPr>
          <w:b/>
          <w:lang w:val="en-CA"/>
        </w:rPr>
        <w:t>your</w:t>
      </w:r>
      <w:r w:rsidRPr="00F047BC">
        <w:rPr>
          <w:b/>
          <w:lang w:val="en-CA"/>
        </w:rPr>
        <w:t xml:space="preserve"> data. What would you expect to happen to the temperature?</w:t>
      </w:r>
    </w:p>
    <w:p w:rsidR="00F047BC" w:rsidRPr="00F047BC" w:rsidRDefault="00F047BC" w:rsidP="00F047BC">
      <w:pPr>
        <w:ind w:left="360"/>
        <w:rPr>
          <w:lang w:val="en-CA"/>
        </w:rPr>
      </w:pPr>
      <w:r w:rsidRPr="00F047BC">
        <w:rPr>
          <w:lang w:val="en-CA"/>
        </w:rPr>
        <w:t xml:space="preserve">What is expected to happen is the ice would melt and become water, and the temperature to become warmer over time. Until it reaches room temperature it would increase, unless there was heat applied to the water it would stay at room temperature </w:t>
      </w:r>
    </w:p>
    <w:p w:rsidR="00C10996" w:rsidRDefault="00C10996" w:rsidP="00C10996">
      <w:pPr>
        <w:pStyle w:val="ListParagraph"/>
        <w:numPr>
          <w:ilvl w:val="0"/>
          <w:numId w:val="1"/>
        </w:numPr>
        <w:rPr>
          <w:b/>
          <w:lang w:val="en-CA"/>
        </w:rPr>
      </w:pPr>
      <w:r w:rsidRPr="00F047BC">
        <w:rPr>
          <w:b/>
          <w:lang w:val="en-CA"/>
        </w:rPr>
        <w:t>Energy is being transferred from the room air (and your hands) to the ice. Why did the temperature of the ice mixture remain for so long?</w:t>
      </w:r>
    </w:p>
    <w:p w:rsidR="00F047BC" w:rsidRPr="00F047BC" w:rsidRDefault="00F047BC" w:rsidP="00F047BC">
      <w:pPr>
        <w:rPr>
          <w:lang w:val="en-CA"/>
        </w:rPr>
      </w:pPr>
      <w:r>
        <w:rPr>
          <w:lang w:val="en-CA"/>
        </w:rPr>
        <w:t>The temperature of the ice mixture remained constant for a long time</w:t>
      </w:r>
      <w:r w:rsidR="00647CB6">
        <w:rPr>
          <w:lang w:val="en-CA"/>
        </w:rPr>
        <w:t xml:space="preserve"> because the salt it lowers the melting point. </w:t>
      </w:r>
    </w:p>
    <w:p w:rsidR="00C10996" w:rsidRDefault="00C10996" w:rsidP="00C10996">
      <w:pPr>
        <w:pStyle w:val="ListParagraph"/>
        <w:numPr>
          <w:ilvl w:val="0"/>
          <w:numId w:val="1"/>
        </w:numPr>
        <w:rPr>
          <w:b/>
          <w:lang w:val="en-CA"/>
        </w:rPr>
      </w:pPr>
      <w:r w:rsidRPr="00647CB6">
        <w:rPr>
          <w:b/>
          <w:lang w:val="en-CA"/>
        </w:rPr>
        <w:t xml:space="preserve"> What is the melting point of the ice according to your graph (part one)?</w:t>
      </w:r>
    </w:p>
    <w:p w:rsidR="00647CB6" w:rsidRPr="00647CB6" w:rsidRDefault="00647CB6" w:rsidP="00647CB6">
      <w:pPr>
        <w:rPr>
          <w:lang w:val="en-CA"/>
        </w:rPr>
      </w:pPr>
      <w:r>
        <w:rPr>
          <w:lang w:val="en-CA"/>
        </w:rPr>
        <w:t xml:space="preserve">Between 1.5-3 minutes, between -3 and 5 degrees. </w:t>
      </w:r>
    </w:p>
    <w:p w:rsidR="00C10996" w:rsidRDefault="00C10996" w:rsidP="00C10996">
      <w:pPr>
        <w:pStyle w:val="ListParagraph"/>
        <w:numPr>
          <w:ilvl w:val="0"/>
          <w:numId w:val="1"/>
        </w:numPr>
        <w:rPr>
          <w:b/>
          <w:lang w:val="en-CA"/>
        </w:rPr>
      </w:pPr>
      <w:r w:rsidRPr="00647CB6">
        <w:rPr>
          <w:b/>
          <w:lang w:val="en-CA"/>
        </w:rPr>
        <w:t>As the salt was added to the ice, what happened to the temperature</w:t>
      </w:r>
    </w:p>
    <w:p w:rsidR="00647CB6" w:rsidRPr="00647CB6" w:rsidRDefault="00647CB6" w:rsidP="00647CB6">
      <w:pPr>
        <w:rPr>
          <w:lang w:val="en-CA"/>
        </w:rPr>
      </w:pPr>
      <w:r w:rsidRPr="00647CB6">
        <w:rPr>
          <w:lang w:val="en-CA"/>
        </w:rPr>
        <w:t>The temperature lowered</w:t>
      </w:r>
    </w:p>
    <w:p w:rsidR="00C10996" w:rsidRDefault="00C10996" w:rsidP="00C10996">
      <w:pPr>
        <w:pStyle w:val="ListParagraph"/>
        <w:numPr>
          <w:ilvl w:val="0"/>
          <w:numId w:val="1"/>
        </w:numPr>
        <w:rPr>
          <w:b/>
          <w:lang w:val="en-CA"/>
        </w:rPr>
      </w:pPr>
      <w:r w:rsidRPr="00647CB6">
        <w:rPr>
          <w:b/>
          <w:lang w:val="en-CA"/>
        </w:rPr>
        <w:t>According to your graph, what was the lowest point that your ice-salt mixture reached?</w:t>
      </w:r>
    </w:p>
    <w:p w:rsidR="00647CB6" w:rsidRPr="00647CB6" w:rsidRDefault="00647CB6" w:rsidP="00647CB6">
      <w:pPr>
        <w:rPr>
          <w:lang w:val="en-CA"/>
        </w:rPr>
      </w:pPr>
      <w:r>
        <w:rPr>
          <w:lang w:val="en-CA"/>
        </w:rPr>
        <w:t>-11</w:t>
      </w:r>
    </w:p>
    <w:p w:rsidR="00C10996" w:rsidRDefault="00C10996" w:rsidP="00C10996">
      <w:pPr>
        <w:pStyle w:val="ListParagraph"/>
        <w:numPr>
          <w:ilvl w:val="0"/>
          <w:numId w:val="1"/>
        </w:numPr>
        <w:rPr>
          <w:b/>
          <w:lang w:val="en-CA"/>
        </w:rPr>
      </w:pPr>
      <w:r w:rsidRPr="00647CB6">
        <w:rPr>
          <w:b/>
          <w:lang w:val="en-CA"/>
        </w:rPr>
        <w:lastRenderedPageBreak/>
        <w:t>Is there a relationship between the amount of solute (salt) and solvent (ice/water)? Explain</w:t>
      </w:r>
    </w:p>
    <w:p w:rsidR="00647CB6" w:rsidRPr="00647CB6" w:rsidRDefault="00647CB6" w:rsidP="00647CB6">
      <w:pPr>
        <w:rPr>
          <w:lang w:val="en-CA"/>
        </w:rPr>
      </w:pPr>
      <w:r w:rsidRPr="00647CB6">
        <w:rPr>
          <w:lang w:val="en-CA"/>
        </w:rPr>
        <w:t xml:space="preserve">Yes, because the more </w:t>
      </w:r>
      <w:bookmarkStart w:id="0" w:name="_GoBack"/>
      <w:bookmarkEnd w:id="0"/>
    </w:p>
    <w:p w:rsidR="00C10996" w:rsidRPr="00647CB6" w:rsidRDefault="00C10996" w:rsidP="00C10996">
      <w:pPr>
        <w:pStyle w:val="ListParagraph"/>
        <w:numPr>
          <w:ilvl w:val="0"/>
          <w:numId w:val="1"/>
        </w:numPr>
        <w:rPr>
          <w:b/>
          <w:lang w:val="en-CA"/>
        </w:rPr>
      </w:pPr>
      <w:r w:rsidRPr="00647CB6">
        <w:rPr>
          <w:b/>
          <w:lang w:val="en-CA"/>
        </w:rPr>
        <w:t>Explain why sodium chloride is used to de-ice roads on the lower mainland but is ineffective on roads in northern and central British Columbia during the winter months.</w:t>
      </w:r>
    </w:p>
    <w:sectPr w:rsidR="00C10996" w:rsidRPr="00647CB6" w:rsidSect="00A23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75E"/>
    <w:multiLevelType w:val="hybridMultilevel"/>
    <w:tmpl w:val="02D61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4C2C71"/>
    <w:multiLevelType w:val="hybridMultilevel"/>
    <w:tmpl w:val="31F0471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96"/>
    <w:rsid w:val="00113CD0"/>
    <w:rsid w:val="00123451"/>
    <w:rsid w:val="003D25CD"/>
    <w:rsid w:val="004D6B40"/>
    <w:rsid w:val="005771E9"/>
    <w:rsid w:val="005C41D0"/>
    <w:rsid w:val="00647CB6"/>
    <w:rsid w:val="006833B4"/>
    <w:rsid w:val="007D39DD"/>
    <w:rsid w:val="007F3048"/>
    <w:rsid w:val="009477B3"/>
    <w:rsid w:val="00A2387E"/>
    <w:rsid w:val="00B661FB"/>
    <w:rsid w:val="00BA778D"/>
    <w:rsid w:val="00C10996"/>
    <w:rsid w:val="00CD57F2"/>
    <w:rsid w:val="00D70698"/>
    <w:rsid w:val="00D77661"/>
    <w:rsid w:val="00DD11AE"/>
    <w:rsid w:val="00F047BC"/>
    <w:rsid w:val="00F10677"/>
    <w:rsid w:val="00FF70BE"/>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CCD5"/>
  <w15:chartTrackingRefBased/>
  <w15:docId w15:val="{3C2253BE-1222-4D50-BFB7-06F1CFC1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96"/>
    <w:pPr>
      <w:ind w:left="720"/>
      <w:contextualSpacing/>
    </w:pPr>
  </w:style>
  <w:style w:type="paragraph" w:styleId="NoSpacing">
    <w:name w:val="No Spacing"/>
    <w:uiPriority w:val="1"/>
    <w:qFormat/>
    <w:rsid w:val="00C10996"/>
    <w:pPr>
      <w:spacing w:after="0" w:line="240" w:lineRule="auto"/>
    </w:pPr>
  </w:style>
  <w:style w:type="table" w:styleId="TableGrid">
    <w:name w:val="Table Grid"/>
    <w:basedOn w:val="TableNormal"/>
    <w:uiPriority w:val="39"/>
    <w:rsid w:val="00C1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Parker</dc:creator>
  <cp:keywords/>
  <dc:description/>
  <cp:lastModifiedBy>Jessica Parker</cp:lastModifiedBy>
  <cp:revision>1</cp:revision>
  <dcterms:created xsi:type="dcterms:W3CDTF">2017-11-09T22:22:00Z</dcterms:created>
  <dcterms:modified xsi:type="dcterms:W3CDTF">2017-11-09T22:59:00Z</dcterms:modified>
</cp:coreProperties>
</file>