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4F79C"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w:t>
      </w:r>
      <w:r w:rsidR="00502E85">
        <w:rPr>
          <w:rFonts w:ascii="Century Gothic" w:hAnsi="Century Gothic"/>
          <w:sz w:val="24"/>
        </w:rPr>
        <w:t>r</w:t>
      </w:r>
      <w:r w:rsidRPr="004141F8">
        <w:rPr>
          <w:rFonts w:ascii="Century Gothic" w:hAnsi="Century Gothic"/>
          <w:sz w:val="24"/>
        </w:rPr>
        <w:t xml:space="preserve"> teacher may ask to keep your work as an example to expand understanding in the class</w:t>
      </w:r>
    </w:p>
    <w:p w14:paraId="385C186E" w14:textId="77777777"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8F1D83">
        <w:rPr>
          <w:rFonts w:ascii="Century Gothic" w:hAnsi="Century Gothic"/>
          <w:sz w:val="24"/>
        </w:rPr>
        <w:t>The Friday Everything Changed</w:t>
      </w:r>
      <w:r w:rsidR="006F3959">
        <w:rPr>
          <w:rFonts w:ascii="Century Gothic" w:hAnsi="Century Gothic"/>
          <w:sz w:val="24"/>
        </w:rPr>
        <w:t xml:space="preserve">   </w:t>
      </w:r>
      <w:r w:rsidR="006F3959" w:rsidRPr="006F3959">
        <w:rPr>
          <w:rFonts w:ascii="Century Gothic" w:hAnsi="Century Gothic"/>
          <w:b/>
          <w:sz w:val="24"/>
        </w:rPr>
        <w:t>Your name:</w:t>
      </w:r>
      <w:r w:rsidR="008F1D83">
        <w:rPr>
          <w:rFonts w:ascii="Century Gothic" w:hAnsi="Century Gothic"/>
          <w:sz w:val="24"/>
        </w:rPr>
        <w:t xml:space="preserve"> Hanna Hosseinzadeh</w:t>
      </w:r>
    </w:p>
    <w:tbl>
      <w:tblPr>
        <w:tblStyle w:val="TableGrid"/>
        <w:tblW w:w="0" w:type="auto"/>
        <w:tblLook w:val="04A0" w:firstRow="1" w:lastRow="0" w:firstColumn="1" w:lastColumn="0" w:noHBand="0" w:noVBand="1"/>
      </w:tblPr>
      <w:tblGrid>
        <w:gridCol w:w="1737"/>
        <w:gridCol w:w="4990"/>
        <w:gridCol w:w="7796"/>
      </w:tblGrid>
      <w:tr w:rsidR="004141F8" w14:paraId="35E959AC" w14:textId="77777777" w:rsidTr="000007C6">
        <w:tc>
          <w:tcPr>
            <w:tcW w:w="1526" w:type="dxa"/>
          </w:tcPr>
          <w:p w14:paraId="4021F812"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4990" w:type="dxa"/>
          </w:tcPr>
          <w:p w14:paraId="7236A8A5"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35F0C78A"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7123CDE0"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059DF4ED"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17C9E6F7"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37AE546B"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940E0C" w14:paraId="3F9DAB6E" w14:textId="77777777" w:rsidTr="00940E0C">
        <w:trPr>
          <w:trHeight w:val="5685"/>
        </w:trPr>
        <w:tc>
          <w:tcPr>
            <w:tcW w:w="1526" w:type="dxa"/>
          </w:tcPr>
          <w:p w14:paraId="5421FC4A" w14:textId="77777777" w:rsidR="004141F8" w:rsidRDefault="004141F8" w:rsidP="004141F8">
            <w:pPr>
              <w:rPr>
                <w:rFonts w:ascii="Century Gothic" w:hAnsi="Century Gothic"/>
              </w:rPr>
            </w:pPr>
          </w:p>
          <w:p w14:paraId="36D896CC" w14:textId="77777777" w:rsidR="004141F8" w:rsidRDefault="004141F8" w:rsidP="004141F8">
            <w:pPr>
              <w:rPr>
                <w:rFonts w:ascii="Century Gothic" w:hAnsi="Century Gothic"/>
              </w:rPr>
            </w:pPr>
          </w:p>
          <w:p w14:paraId="2E1DE9E0" w14:textId="7BD09CAB" w:rsidR="004141F8" w:rsidRDefault="008F1D83" w:rsidP="004141F8">
            <w:pPr>
              <w:rPr>
                <w:rFonts w:ascii="Century Gothic" w:hAnsi="Century Gothic"/>
              </w:rPr>
            </w:pPr>
            <w:r>
              <w:rPr>
                <w:rFonts w:ascii="Century Gothic" w:hAnsi="Century Gothic"/>
              </w:rPr>
              <w:t xml:space="preserve">Why </w:t>
            </w:r>
            <w:r w:rsidR="005803B3">
              <w:rPr>
                <w:rFonts w:ascii="Century Gothic" w:hAnsi="Century Gothic"/>
              </w:rPr>
              <w:t>do people feel the need to conform to society and it’s expectations?</w:t>
            </w:r>
          </w:p>
          <w:p w14:paraId="4CA20114" w14:textId="77777777" w:rsidR="004141F8" w:rsidRDefault="004141F8" w:rsidP="004141F8">
            <w:pPr>
              <w:rPr>
                <w:rFonts w:ascii="Century Gothic" w:hAnsi="Century Gothic"/>
              </w:rPr>
            </w:pPr>
          </w:p>
          <w:p w14:paraId="7E1039C6" w14:textId="77777777" w:rsidR="004141F8" w:rsidRDefault="004141F8" w:rsidP="004141F8">
            <w:pPr>
              <w:rPr>
                <w:rFonts w:ascii="Century Gothic" w:hAnsi="Century Gothic"/>
              </w:rPr>
            </w:pPr>
          </w:p>
          <w:p w14:paraId="4F855525" w14:textId="77777777" w:rsidR="004141F8" w:rsidRDefault="004141F8" w:rsidP="004141F8">
            <w:pPr>
              <w:rPr>
                <w:rFonts w:ascii="Century Gothic" w:hAnsi="Century Gothic"/>
              </w:rPr>
            </w:pPr>
          </w:p>
          <w:p w14:paraId="49203BCA" w14:textId="77777777" w:rsidR="004141F8" w:rsidRDefault="004141F8" w:rsidP="004141F8">
            <w:pPr>
              <w:rPr>
                <w:rFonts w:ascii="Century Gothic" w:hAnsi="Century Gothic"/>
              </w:rPr>
            </w:pPr>
          </w:p>
          <w:p w14:paraId="74A29BEE" w14:textId="77777777" w:rsidR="004141F8" w:rsidRDefault="004141F8" w:rsidP="004141F8">
            <w:pPr>
              <w:rPr>
                <w:rFonts w:ascii="Century Gothic" w:hAnsi="Century Gothic"/>
              </w:rPr>
            </w:pPr>
          </w:p>
          <w:p w14:paraId="1D44FAB7" w14:textId="77777777" w:rsidR="004141F8" w:rsidRDefault="004141F8" w:rsidP="004141F8">
            <w:pPr>
              <w:rPr>
                <w:rFonts w:ascii="Century Gothic" w:hAnsi="Century Gothic"/>
              </w:rPr>
            </w:pPr>
          </w:p>
          <w:p w14:paraId="7A52FEB1" w14:textId="77777777" w:rsidR="004141F8" w:rsidRDefault="004141F8" w:rsidP="004141F8">
            <w:pPr>
              <w:rPr>
                <w:rFonts w:ascii="Century Gothic" w:hAnsi="Century Gothic"/>
              </w:rPr>
            </w:pPr>
          </w:p>
          <w:p w14:paraId="5D01BFB0" w14:textId="77777777" w:rsidR="004141F8" w:rsidRDefault="004141F8" w:rsidP="004141F8">
            <w:pPr>
              <w:rPr>
                <w:rFonts w:ascii="Century Gothic" w:hAnsi="Century Gothic"/>
              </w:rPr>
            </w:pPr>
          </w:p>
          <w:p w14:paraId="2723B8A7" w14:textId="77777777" w:rsidR="004141F8" w:rsidRDefault="004141F8" w:rsidP="004141F8">
            <w:pPr>
              <w:rPr>
                <w:rFonts w:ascii="Century Gothic" w:hAnsi="Century Gothic"/>
              </w:rPr>
            </w:pPr>
          </w:p>
          <w:p w14:paraId="206F9FDC" w14:textId="77777777" w:rsidR="004141F8" w:rsidRDefault="004141F8" w:rsidP="004141F8">
            <w:pPr>
              <w:rPr>
                <w:rFonts w:ascii="Century Gothic" w:hAnsi="Century Gothic"/>
              </w:rPr>
            </w:pPr>
          </w:p>
          <w:p w14:paraId="75546F72" w14:textId="77777777" w:rsidR="004141F8" w:rsidRDefault="004141F8" w:rsidP="004141F8">
            <w:pPr>
              <w:rPr>
                <w:rFonts w:ascii="Century Gothic" w:hAnsi="Century Gothic"/>
              </w:rPr>
            </w:pPr>
          </w:p>
          <w:p w14:paraId="43444EEB" w14:textId="77777777" w:rsidR="004141F8" w:rsidRDefault="004141F8" w:rsidP="004141F8">
            <w:pPr>
              <w:rPr>
                <w:rFonts w:ascii="Century Gothic" w:hAnsi="Century Gothic"/>
              </w:rPr>
            </w:pPr>
          </w:p>
          <w:p w14:paraId="2E94536E" w14:textId="77777777" w:rsidR="004141F8" w:rsidRDefault="004141F8" w:rsidP="004141F8">
            <w:pPr>
              <w:rPr>
                <w:rFonts w:ascii="Century Gothic" w:hAnsi="Century Gothic"/>
              </w:rPr>
            </w:pPr>
          </w:p>
          <w:p w14:paraId="0B51766F" w14:textId="77777777" w:rsidR="004141F8" w:rsidRDefault="004141F8" w:rsidP="004141F8">
            <w:pPr>
              <w:rPr>
                <w:rFonts w:ascii="Century Gothic" w:hAnsi="Century Gothic"/>
              </w:rPr>
            </w:pPr>
          </w:p>
          <w:p w14:paraId="4F394123" w14:textId="77777777" w:rsidR="004141F8" w:rsidRDefault="004141F8" w:rsidP="004141F8">
            <w:pPr>
              <w:rPr>
                <w:rFonts w:ascii="Century Gothic" w:hAnsi="Century Gothic"/>
              </w:rPr>
            </w:pPr>
          </w:p>
          <w:p w14:paraId="6284BA1F" w14:textId="77777777" w:rsidR="004141F8" w:rsidRDefault="004141F8" w:rsidP="004141F8">
            <w:pPr>
              <w:rPr>
                <w:rFonts w:ascii="Century Gothic" w:hAnsi="Century Gothic"/>
              </w:rPr>
            </w:pPr>
          </w:p>
          <w:p w14:paraId="18E5325F" w14:textId="77777777" w:rsidR="00891381" w:rsidRDefault="00891381" w:rsidP="004141F8">
            <w:pPr>
              <w:rPr>
                <w:rFonts w:ascii="Century Gothic" w:hAnsi="Century Gothic"/>
              </w:rPr>
            </w:pPr>
          </w:p>
          <w:p w14:paraId="2BCA2AB3" w14:textId="77777777" w:rsidR="00891381" w:rsidRDefault="00891381" w:rsidP="004141F8">
            <w:pPr>
              <w:rPr>
                <w:rFonts w:ascii="Century Gothic" w:hAnsi="Century Gothic"/>
              </w:rPr>
            </w:pPr>
          </w:p>
          <w:p w14:paraId="05D4D3BF" w14:textId="77777777" w:rsidR="00891381" w:rsidRDefault="00891381" w:rsidP="004141F8">
            <w:pPr>
              <w:rPr>
                <w:rFonts w:ascii="Century Gothic" w:hAnsi="Century Gothic"/>
              </w:rPr>
            </w:pPr>
          </w:p>
          <w:p w14:paraId="50CBFB23" w14:textId="77777777" w:rsidR="00891381" w:rsidRDefault="00891381" w:rsidP="004141F8">
            <w:pPr>
              <w:rPr>
                <w:rFonts w:ascii="Century Gothic" w:hAnsi="Century Gothic"/>
              </w:rPr>
            </w:pPr>
          </w:p>
          <w:p w14:paraId="3C6E42C2" w14:textId="77777777" w:rsidR="00891381" w:rsidRDefault="00891381" w:rsidP="004141F8">
            <w:pPr>
              <w:rPr>
                <w:rFonts w:ascii="Century Gothic" w:hAnsi="Century Gothic"/>
              </w:rPr>
            </w:pPr>
          </w:p>
          <w:p w14:paraId="6D03EC88" w14:textId="77777777" w:rsidR="00891381" w:rsidRDefault="00891381" w:rsidP="004141F8">
            <w:pPr>
              <w:rPr>
                <w:rFonts w:ascii="Century Gothic" w:hAnsi="Century Gothic"/>
              </w:rPr>
            </w:pPr>
          </w:p>
          <w:p w14:paraId="4A96185D" w14:textId="77777777" w:rsidR="00891381" w:rsidRDefault="00891381" w:rsidP="004141F8">
            <w:pPr>
              <w:rPr>
                <w:rFonts w:ascii="Century Gothic" w:hAnsi="Century Gothic"/>
              </w:rPr>
            </w:pPr>
          </w:p>
        </w:tc>
        <w:tc>
          <w:tcPr>
            <w:tcW w:w="4990" w:type="dxa"/>
          </w:tcPr>
          <w:p w14:paraId="7B318478" w14:textId="77777777" w:rsidR="004141F8" w:rsidRDefault="004141F8" w:rsidP="004141F8">
            <w:pPr>
              <w:rPr>
                <w:rFonts w:ascii="Century Gothic" w:hAnsi="Century Gothic"/>
              </w:rPr>
            </w:pPr>
          </w:p>
          <w:p w14:paraId="10505C8D" w14:textId="1498728D" w:rsidR="008F1D83" w:rsidRPr="00940E0C" w:rsidRDefault="008F1D83" w:rsidP="00940E0C">
            <w:pPr>
              <w:pStyle w:val="ListParagraph"/>
              <w:numPr>
                <w:ilvl w:val="0"/>
                <w:numId w:val="2"/>
              </w:numPr>
              <w:rPr>
                <w:rFonts w:ascii="Century Gothic" w:hAnsi="Century Gothic"/>
              </w:rPr>
            </w:pPr>
            <w:r w:rsidRPr="00940E0C">
              <w:rPr>
                <w:rFonts w:ascii="Century Gothic" w:hAnsi="Century Gothic"/>
              </w:rPr>
              <w:t>FEC takes plac</w:t>
            </w:r>
            <w:r w:rsidR="000007C6" w:rsidRPr="00940E0C">
              <w:rPr>
                <w:rFonts w:ascii="Century Gothic" w:hAnsi="Century Gothic"/>
              </w:rPr>
              <w:t>e in a small one –room school, in a small town</w:t>
            </w:r>
            <w:r w:rsidRPr="00940E0C">
              <w:rPr>
                <w:rFonts w:ascii="Century Gothic" w:hAnsi="Century Gothic"/>
              </w:rPr>
              <w:t>. Every</w:t>
            </w:r>
            <w:r w:rsidR="0061615F">
              <w:rPr>
                <w:rFonts w:ascii="Century Gothic" w:hAnsi="Century Gothic"/>
              </w:rPr>
              <w:t xml:space="preserve"> </w:t>
            </w:r>
            <w:r w:rsidRPr="00940E0C">
              <w:rPr>
                <w:rFonts w:ascii="Century Gothic" w:hAnsi="Century Gothic"/>
              </w:rPr>
              <w:t>week, the teacher, Miss. Ralston designates two strong boys to wa</w:t>
            </w:r>
            <w:r w:rsidR="000007C6" w:rsidRPr="00940E0C">
              <w:rPr>
                <w:rFonts w:ascii="Century Gothic" w:hAnsi="Century Gothic"/>
              </w:rPr>
              <w:t>lk to the well, a few miles from school</w:t>
            </w:r>
            <w:r w:rsidRPr="00940E0C">
              <w:rPr>
                <w:rFonts w:ascii="Century Gothic" w:hAnsi="Century Gothic"/>
              </w:rPr>
              <w:t xml:space="preserve"> and bring back water for the </w:t>
            </w:r>
            <w:r w:rsidR="000007C6" w:rsidRPr="00940E0C">
              <w:rPr>
                <w:rFonts w:ascii="Century Gothic" w:hAnsi="Century Gothic"/>
              </w:rPr>
              <w:t>class,</w:t>
            </w:r>
            <w:r w:rsidRPr="00940E0C">
              <w:rPr>
                <w:rFonts w:ascii="Century Gothic" w:hAnsi="Century Gothic"/>
              </w:rPr>
              <w:t xml:space="preserve"> who do</w:t>
            </w:r>
            <w:r w:rsidR="000007C6" w:rsidRPr="00940E0C">
              <w:rPr>
                <w:rFonts w:ascii="Century Gothic" w:hAnsi="Century Gothic"/>
              </w:rPr>
              <w:t>esn’t have any access to water nearby. One day, Alma Niles, a brave young girl, stands up for herself and the other girls in class</w:t>
            </w:r>
            <w:r w:rsidR="00940E0C" w:rsidRPr="00940E0C">
              <w:rPr>
                <w:rFonts w:ascii="Century Gothic" w:hAnsi="Century Gothic"/>
              </w:rPr>
              <w:t xml:space="preserve"> by</w:t>
            </w:r>
            <w:r w:rsidR="000007C6" w:rsidRPr="00940E0C">
              <w:rPr>
                <w:rFonts w:ascii="Century Gothic" w:hAnsi="Century Gothic"/>
              </w:rPr>
              <w:t xml:space="preserve"> asking why they can’t carry the water. That one question </w:t>
            </w:r>
            <w:r w:rsidR="00940E0C" w:rsidRPr="00940E0C">
              <w:rPr>
                <w:rFonts w:ascii="Century Gothic" w:hAnsi="Century Gothic"/>
              </w:rPr>
              <w:t>alternated the story dramtically, mainly because Miss. Ralston told her she would get back to her. T</w:t>
            </w:r>
            <w:r w:rsidR="000007C6" w:rsidRPr="00940E0C">
              <w:rPr>
                <w:rFonts w:ascii="Century Gothic" w:hAnsi="Century Gothic"/>
              </w:rPr>
              <w:t xml:space="preserve">he boys then did everything in their power to convince the girls that carrying the water is not something that they can do. Miss Ralston then proves the boys wrong by hitting a homerun whilst playing softball. The story ends by Miss Ralston dedicating the water fetching to Alma Niles and another girl in their grade. </w:t>
            </w:r>
          </w:p>
          <w:p w14:paraId="35B3E3E2" w14:textId="1F243352" w:rsidR="00940E0C" w:rsidRPr="00940E0C" w:rsidRDefault="00940E0C" w:rsidP="00940E0C">
            <w:pPr>
              <w:pStyle w:val="ListParagraph"/>
              <w:numPr>
                <w:ilvl w:val="0"/>
                <w:numId w:val="2"/>
              </w:numPr>
              <w:rPr>
                <w:rFonts w:ascii="Century Gothic" w:hAnsi="Century Gothic"/>
              </w:rPr>
            </w:pPr>
            <w:r>
              <w:rPr>
                <w:rFonts w:ascii="Century Gothic" w:hAnsi="Century Gothic"/>
              </w:rPr>
              <w:t xml:space="preserve">The main message/theme </w:t>
            </w:r>
            <w:r w:rsidR="006E4525">
              <w:rPr>
                <w:rFonts w:ascii="Century Gothic" w:hAnsi="Century Gothic"/>
              </w:rPr>
              <w:t>of the story: “When a situation is unjust</w:t>
            </w:r>
            <w:r w:rsidR="00975272">
              <w:rPr>
                <w:rFonts w:ascii="Century Gothic" w:hAnsi="Century Gothic"/>
              </w:rPr>
              <w:t xml:space="preserve">, taking the smallest steps to provoke </w:t>
            </w:r>
            <w:r w:rsidR="00975272">
              <w:rPr>
                <w:rFonts w:ascii="Century Gothic" w:hAnsi="Century Gothic"/>
              </w:rPr>
              <w:lastRenderedPageBreak/>
              <w:t xml:space="preserve">change can lead you to fairness. </w:t>
            </w:r>
          </w:p>
        </w:tc>
        <w:tc>
          <w:tcPr>
            <w:tcW w:w="7796" w:type="dxa"/>
          </w:tcPr>
          <w:p w14:paraId="513A2B58" w14:textId="18788613" w:rsidR="004141F8" w:rsidRDefault="005803B3" w:rsidP="004141F8">
            <w:pPr>
              <w:rPr>
                <w:rFonts w:ascii="Century Gothic" w:hAnsi="Century Gothic"/>
              </w:rPr>
            </w:pPr>
            <w:r>
              <w:rPr>
                <w:rFonts w:ascii="Century Gothic" w:hAnsi="Century Gothic"/>
              </w:rPr>
              <w:lastRenderedPageBreak/>
              <w:t>The whole story revolves around gender roles and how it’s not considered the norm for a girl to carry water. For the longest time, the girls agreed that the guys could carry the water, but after a while some girls had enough. The no longer agreed to be considered “too weak” to carry water and that they need to do something about it. Al</w:t>
            </w:r>
            <w:r w:rsidR="005C17EC">
              <w:rPr>
                <w:rFonts w:ascii="Century Gothic" w:hAnsi="Century Gothic"/>
              </w:rPr>
              <w:t>ma Niles stood up for the girls</w:t>
            </w:r>
            <w:r>
              <w:rPr>
                <w:rFonts w:ascii="Century Gothic" w:hAnsi="Century Gothic"/>
              </w:rPr>
              <w:t xml:space="preserve"> and asked the question </w:t>
            </w:r>
            <w:r w:rsidR="00D42CB8">
              <w:rPr>
                <w:rFonts w:ascii="Century Gothic" w:hAnsi="Century Gothic"/>
              </w:rPr>
              <w:t>“Why can’t girls go for the wat</w:t>
            </w:r>
            <w:r w:rsidR="0089467B">
              <w:rPr>
                <w:rFonts w:ascii="Century Gothic" w:hAnsi="Century Gothic"/>
              </w:rPr>
              <w:t>er, too</w:t>
            </w:r>
            <w:bookmarkStart w:id="0" w:name="_GoBack"/>
            <w:bookmarkEnd w:id="0"/>
            <w:r w:rsidR="0089467B">
              <w:rPr>
                <w:rFonts w:ascii="Century Gothic" w:hAnsi="Century Gothic"/>
              </w:rPr>
              <w:t xml:space="preserve">?” (pg. 6). The answer to this question caused drama within the students, the teacher, Miss. Ralston said she would think on it. The boys thought that the girls weren’t bulit for the job of carrying the water back to school because they were “girls.” With the help of Miss. Ralston hitting a homerun playing softball with the boys, not only did she prove the boys in the class wrong, but she proved to the kids that girls can do just as much as boys can.  This story showed that gender roles mean nothing and that we don’t need to conform to society and it’s expectations. Alma took a small step by asking a question which resulted in the teacher nominating her and Joyce to go get the water for the following week. </w:t>
            </w:r>
          </w:p>
        </w:tc>
      </w:tr>
      <w:tr w:rsidR="00D42CB8" w14:paraId="00EC8284" w14:textId="77777777" w:rsidTr="00940E0C">
        <w:trPr>
          <w:trHeight w:val="5685"/>
        </w:trPr>
        <w:tc>
          <w:tcPr>
            <w:tcW w:w="1526" w:type="dxa"/>
          </w:tcPr>
          <w:p w14:paraId="2EECEF66" w14:textId="77777777" w:rsidR="00D42CB8" w:rsidRDefault="00D42CB8" w:rsidP="004141F8">
            <w:pPr>
              <w:rPr>
                <w:rFonts w:ascii="Century Gothic" w:hAnsi="Century Gothic"/>
              </w:rPr>
            </w:pPr>
          </w:p>
        </w:tc>
        <w:tc>
          <w:tcPr>
            <w:tcW w:w="4990" w:type="dxa"/>
          </w:tcPr>
          <w:p w14:paraId="52A8E58F" w14:textId="77777777" w:rsidR="00D42CB8" w:rsidRDefault="00D42CB8" w:rsidP="004141F8">
            <w:pPr>
              <w:rPr>
                <w:rFonts w:ascii="Century Gothic" w:hAnsi="Century Gothic"/>
              </w:rPr>
            </w:pPr>
          </w:p>
        </w:tc>
        <w:tc>
          <w:tcPr>
            <w:tcW w:w="7796" w:type="dxa"/>
          </w:tcPr>
          <w:p w14:paraId="347B800F" w14:textId="77777777" w:rsidR="00D42CB8" w:rsidRDefault="00D42CB8" w:rsidP="004141F8">
            <w:pPr>
              <w:rPr>
                <w:rFonts w:ascii="Century Gothic" w:hAnsi="Century Gothic"/>
              </w:rPr>
            </w:pPr>
          </w:p>
        </w:tc>
      </w:tr>
    </w:tbl>
    <w:p w14:paraId="1EC67A59" w14:textId="77777777"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1F9DD" w14:textId="77777777" w:rsidR="005C17EC" w:rsidRDefault="005C17EC" w:rsidP="006B635F">
      <w:pPr>
        <w:spacing w:after="0" w:line="240" w:lineRule="auto"/>
      </w:pPr>
      <w:r>
        <w:separator/>
      </w:r>
    </w:p>
  </w:endnote>
  <w:endnote w:type="continuationSeparator" w:id="0">
    <w:p w14:paraId="0C4B019C" w14:textId="77777777" w:rsidR="005C17EC" w:rsidRDefault="005C17EC"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6493" w14:textId="77777777" w:rsidR="005C17EC" w:rsidRDefault="005C17EC" w:rsidP="006B635F">
      <w:pPr>
        <w:spacing w:after="0" w:line="240" w:lineRule="auto"/>
      </w:pPr>
      <w:r>
        <w:separator/>
      </w:r>
    </w:p>
  </w:footnote>
  <w:footnote w:type="continuationSeparator" w:id="0">
    <w:p w14:paraId="5053DA9C" w14:textId="77777777" w:rsidR="005C17EC" w:rsidRDefault="005C17EC"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99D9" w14:textId="77777777" w:rsidR="005C17EC" w:rsidRPr="00B42D80" w:rsidRDefault="005C17EC">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2992"/>
    <w:multiLevelType w:val="hybridMultilevel"/>
    <w:tmpl w:val="6302A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007C6"/>
    <w:rsid w:val="000A0F84"/>
    <w:rsid w:val="001052DC"/>
    <w:rsid w:val="00151C2E"/>
    <w:rsid w:val="002A752A"/>
    <w:rsid w:val="002D418E"/>
    <w:rsid w:val="003962E6"/>
    <w:rsid w:val="003A354A"/>
    <w:rsid w:val="004141F8"/>
    <w:rsid w:val="00502E85"/>
    <w:rsid w:val="005803B3"/>
    <w:rsid w:val="005C17EC"/>
    <w:rsid w:val="0061615F"/>
    <w:rsid w:val="006B635F"/>
    <w:rsid w:val="006B7A2A"/>
    <w:rsid w:val="006E4525"/>
    <w:rsid w:val="006F3959"/>
    <w:rsid w:val="00891381"/>
    <w:rsid w:val="0089467B"/>
    <w:rsid w:val="008F1D83"/>
    <w:rsid w:val="00940E0C"/>
    <w:rsid w:val="00975272"/>
    <w:rsid w:val="00A71D60"/>
    <w:rsid w:val="00B42D80"/>
    <w:rsid w:val="00B573FE"/>
    <w:rsid w:val="00B748A9"/>
    <w:rsid w:val="00B87C74"/>
    <w:rsid w:val="00BB376A"/>
    <w:rsid w:val="00C46631"/>
    <w:rsid w:val="00D0476B"/>
    <w:rsid w:val="00D13215"/>
    <w:rsid w:val="00D363EE"/>
    <w:rsid w:val="00D42CB8"/>
    <w:rsid w:val="00EB41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D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512</Words>
  <Characters>2379</Characters>
  <Application>Microsoft Macintosh Word</Application>
  <DocSecurity>0</DocSecurity>
  <Lines>118</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Hanna Hosseinzadeh</cp:lastModifiedBy>
  <cp:revision>6</cp:revision>
  <dcterms:created xsi:type="dcterms:W3CDTF">2016-01-28T23:32:00Z</dcterms:created>
  <dcterms:modified xsi:type="dcterms:W3CDTF">2016-02-26T02:13:00Z</dcterms:modified>
</cp:coreProperties>
</file>