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B99B46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11398C">
              <w:rPr>
                <w:b/>
              </w:rPr>
              <w:t>Eva Kapytskaya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04D57C4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11398C">
              <w:rPr>
                <w:b/>
              </w:rPr>
              <w:t>Nov 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B4FDB32" w14:textId="77777777" w:rsidR="005763F1" w:rsidRPr="00A36252" w:rsidRDefault="0011398C" w:rsidP="001F51D5">
            <w:pPr>
              <w:rPr>
                <w:i/>
                <w:sz w:val="28"/>
              </w:rPr>
            </w:pPr>
            <w:r w:rsidRPr="00A36252">
              <w:rPr>
                <w:i/>
                <w:sz w:val="28"/>
              </w:rPr>
              <w:t xml:space="preserve">Planning 10 - </w:t>
            </w:r>
            <w:r w:rsidRPr="00A36252">
              <w:rPr>
                <w:b/>
                <w:i/>
                <w:sz w:val="28"/>
              </w:rPr>
              <w:t>Mock Interview</w:t>
            </w:r>
          </w:p>
          <w:p w14:paraId="180A1C3E" w14:textId="77777777" w:rsidR="0011398C" w:rsidRDefault="0011398C" w:rsidP="001F51D5"/>
          <w:p w14:paraId="5D9D14C5" w14:textId="240400AB" w:rsidR="0011398C" w:rsidRDefault="0011398C" w:rsidP="001F51D5">
            <w:r>
              <w:t>This was a chance for me to experience what it’s like during a job interview. The planning 10 class I am in started preparing for these mock interview 2 weeks in advance by learning how to complete resumes, write cover letters and where to submit applications (without actually submitting)</w:t>
            </w:r>
            <w:r w:rsidR="00877F60">
              <w:t>. While doing it, I felt more like a</w:t>
            </w:r>
            <w:bookmarkStart w:id="0" w:name="_GoBack"/>
            <w:bookmarkEnd w:id="0"/>
            <w:r w:rsidR="00877F60">
              <w:t xml:space="preserve"> regular conversation rather than an interview, because for ever</w:t>
            </w:r>
            <w:r w:rsidR="001F212B">
              <w:t xml:space="preserve">y question, I told about what I knew and answer the question while making it relevant to the job position. In general, what I gained about this experience was what do I need to know for the interview, how should I behave </w:t>
            </w:r>
            <w:r w:rsidR="00485ADE">
              <w:t>and dress, and what do I have ready?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398C"/>
    <w:rsid w:val="0012510C"/>
    <w:rsid w:val="001F212B"/>
    <w:rsid w:val="001F51D5"/>
    <w:rsid w:val="003C4BA1"/>
    <w:rsid w:val="003E72C0"/>
    <w:rsid w:val="00421F40"/>
    <w:rsid w:val="00457FCD"/>
    <w:rsid w:val="00485ADE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77F60"/>
    <w:rsid w:val="008D70AC"/>
    <w:rsid w:val="008F008D"/>
    <w:rsid w:val="008F5EC5"/>
    <w:rsid w:val="00961344"/>
    <w:rsid w:val="00A36252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D8D1C-607B-4930-8C38-F61524A9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Kapytskaya</cp:lastModifiedBy>
  <cp:revision>16</cp:revision>
  <dcterms:created xsi:type="dcterms:W3CDTF">2017-05-01T18:26:00Z</dcterms:created>
  <dcterms:modified xsi:type="dcterms:W3CDTF">2017-11-07T23:06:00Z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