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F88F1AE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773968">
              <w:rPr>
                <w:b/>
              </w:rPr>
              <w:t>Aiessa Magi Dela Cruz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17AD88CD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773968">
              <w:rPr>
                <w:b/>
              </w:rPr>
              <w:t>November 17,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0FF9D5DF" w14:textId="77777777" w:rsidR="005763F1" w:rsidRDefault="005763F1" w:rsidP="001F51D5"/>
          <w:p w14:paraId="5D9D14C5" w14:textId="48152F04" w:rsidR="00773968" w:rsidRDefault="00773968" w:rsidP="001F51D5">
            <w:bookmarkStart w:id="0" w:name="_GoBack"/>
            <w:bookmarkEnd w:id="0"/>
            <w:r>
              <w:rPr>
                <w:rFonts w:ascii="Calibri" w:hAnsi="Calibri" w:cs="Calibri"/>
              </w:rPr>
              <w:t>My strengths as a learner is that I can visualize and draw it out. I can also summarize a story that is only one topic/theme, and I learn best working alone. I did my summarization by using one theme to make it shorter at least. I also drew some major events that helped to complete the entire story. I did a book cover with a sunset and a silhouette man because they both represent hope to the whole story. I am most likely a visual person that can represent something through drawing.</w:t>
            </w:r>
            <w:r>
              <w:rPr>
                <w:rFonts w:ascii="Calibri" w:hAnsi="Calibri" w:cs="Calibri"/>
              </w:rPr>
              <w:br/>
              <w:t> 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0E41AB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73968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E55F5-90E8-4BA7-BC52-50936A81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132S-Dela Cruz, Aiessa Magi</cp:lastModifiedBy>
  <cp:revision>16</cp:revision>
  <dcterms:created xsi:type="dcterms:W3CDTF">2017-05-01T18:26:00Z</dcterms:created>
  <dcterms:modified xsi:type="dcterms:W3CDTF">2017-11-17T19:27:00Z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